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DB1" w:rsidRPr="00551122" w:rsidRDefault="00417DB1">
      <w:pPr>
        <w:pStyle w:val="Body"/>
        <w:jc w:val="center"/>
        <w:rPr>
          <w:rFonts w:ascii="Humnst777 Lt BT" w:hAnsi="Humnst777 Lt BT"/>
          <w:b/>
          <w:bCs/>
          <w:lang w:val="en-US"/>
        </w:rPr>
      </w:pP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MINUTES</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sidRPr="00551122">
        <w:rPr>
          <w:rFonts w:ascii="Humnst777 Lt BT" w:hAnsi="Humnst777 Lt BT" w:cs="Arial"/>
          <w:sz w:val="22"/>
          <w:szCs w:val="22"/>
        </w:rPr>
        <w:t xml:space="preserve">Tuesday </w:t>
      </w:r>
      <w:r w:rsidR="00A0000C">
        <w:rPr>
          <w:rFonts w:ascii="Humnst777 Lt BT" w:hAnsi="Humnst777 Lt BT" w:cs="Arial"/>
          <w:sz w:val="22"/>
          <w:szCs w:val="22"/>
        </w:rPr>
        <w:t>5</w:t>
      </w:r>
      <w:r w:rsidRPr="00551122">
        <w:rPr>
          <w:rFonts w:ascii="Humnst777 Lt BT" w:hAnsi="Humnst777 Lt BT" w:cs="Arial"/>
          <w:sz w:val="22"/>
          <w:szCs w:val="22"/>
          <w:vertAlign w:val="superscript"/>
        </w:rPr>
        <w:t>th</w:t>
      </w:r>
      <w:r w:rsidRPr="00551122">
        <w:rPr>
          <w:rFonts w:ascii="Humnst777 Lt BT" w:hAnsi="Humnst777 Lt BT" w:cs="Arial"/>
          <w:sz w:val="22"/>
          <w:szCs w:val="22"/>
        </w:rPr>
        <w:t xml:space="preserve"> </w:t>
      </w:r>
      <w:r w:rsidR="00A0000C">
        <w:rPr>
          <w:rFonts w:ascii="Humnst777 Lt BT" w:hAnsi="Humnst777 Lt BT" w:cs="Arial"/>
          <w:sz w:val="22"/>
          <w:szCs w:val="22"/>
        </w:rPr>
        <w:t>March</w:t>
      </w:r>
      <w:r w:rsidRPr="00551122">
        <w:rPr>
          <w:rFonts w:ascii="Humnst777 Lt BT" w:hAnsi="Humnst777 Lt BT" w:cs="Arial"/>
          <w:sz w:val="22"/>
          <w:szCs w:val="22"/>
        </w:rPr>
        <w:t xml:space="preserve"> 202</w:t>
      </w:r>
      <w:r w:rsidR="004E52C9">
        <w:rPr>
          <w:rFonts w:ascii="Humnst777 Lt BT" w:hAnsi="Humnst777 Lt BT" w:cs="Arial"/>
          <w:sz w:val="22"/>
          <w:szCs w:val="22"/>
        </w:rPr>
        <w:t>4</w:t>
      </w:r>
      <w:r w:rsidRPr="00551122">
        <w:rPr>
          <w:rFonts w:ascii="Humnst777 Lt BT" w:hAnsi="Humnst777 Lt BT" w:cs="Arial"/>
          <w:sz w:val="22"/>
          <w:szCs w:val="22"/>
        </w:rPr>
        <w:t xml:space="preserve"> at 9:00am via Zoom.</w:t>
      </w: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p>
    <w:p w:rsidR="00417DB1" w:rsidRPr="00551122" w:rsidRDefault="00417DB1"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PRESENT: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Cllr Nigel Robbins, Chair of the Steering Group (CTC Councillor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Nicholas Arbuthnott (Community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Tony Buxton (Community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Andrew Tubb (CEO Cirencester Town Council) </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 until 9.45</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Andy Jopp (CTC Councillor Representative) </w:t>
      </w:r>
    </w:p>
    <w:p w:rsidR="004E52C9" w:rsidRDefault="004E52C9" w:rsidP="004E52C9">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w:t>
      </w:r>
      <w:r>
        <w:rPr>
          <w:rFonts w:ascii="Humnst777 Lt BT" w:hAnsi="Humnst777 Lt BT" w:cs="Arial"/>
          <w:color w:val="000000"/>
          <w:sz w:val="22"/>
          <w:szCs w:val="22"/>
          <w:u w:color="000000"/>
          <w:lang w:val="en-GB" w:eastAsia="en-GB"/>
          <w14:textOutline w14:w="0" w14:cap="flat" w14:cmpd="sng" w14:algn="ctr">
            <w14:noFill/>
            <w14:prstDash w14:val="solid"/>
            <w14:bevel/>
          </w14:textOutline>
        </w:rPr>
        <w:t>Patrick Coleman</w:t>
      </w:r>
      <w:r w:rsidRPr="00522959">
        <w:rPr>
          <w:rFonts w:ascii="Humnst777 Lt BT" w:hAnsi="Humnst777 Lt BT" w:cs="Arial"/>
          <w:color w:val="FF0000"/>
          <w:sz w:val="22"/>
          <w:szCs w:val="22"/>
          <w:u w:color="000000"/>
          <w:lang w:val="en-GB" w:eastAsia="en-GB"/>
          <w14:textOutline w14:w="0" w14:cap="flat" w14:cmpd="sng" w14:algn="ctr">
            <w14:noFill/>
            <w14:prstDash w14:val="solid"/>
            <w14:bevel/>
          </w14:textOutline>
        </w:rPr>
        <w:t xml:space="preserve"> </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w:t>
      </w:r>
      <w:r w:rsidR="008E6EE9">
        <w:rPr>
          <w:rFonts w:ascii="Humnst777 Lt BT" w:hAnsi="Humnst777 Lt BT" w:cs="Arial"/>
          <w:color w:val="000000"/>
          <w:sz w:val="22"/>
          <w:szCs w:val="22"/>
          <w:u w:color="000000"/>
          <w:lang w:val="en-GB" w:eastAsia="en-GB"/>
          <w14:textOutline w14:w="0" w14:cap="flat" w14:cmpd="sng" w14:algn="ctr">
            <w14:noFill/>
            <w14:prstDash w14:val="solid"/>
            <w14:bevel/>
          </w14:textOutline>
        </w:rPr>
        <w:t>T</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C Councillor Representative)</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James Brain, (Forward Planning Manager, Cotswold District Council) – until </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9</w:t>
      </w:r>
      <w:r w:rsidR="00455C26"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40</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Richard Eastham, Director Feria Urbanism </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A0000C" w:rsidRPr="00551122" w:rsidRDefault="00417DB1" w:rsidP="00A0000C">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Officers:  Sian Burke-Murphy, CTC, Project Officer, Corporate Services</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and </w:t>
      </w:r>
      <w:r w:rsidR="00A0000C"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Joseph Walker, Community Partnerships Officer (Publica), on behalf of CDC</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354896" w:rsidRPr="00551122" w:rsidRDefault="004E52C9" w:rsidP="00354896">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0</w:t>
      </w:r>
      <w:r w:rsidR="00A0000C">
        <w:rPr>
          <w:rFonts w:ascii="Humnst777 Lt BT" w:hAnsi="Humnst777 Lt BT" w:cs="Arial"/>
          <w:b/>
          <w:color w:val="000000"/>
          <w:sz w:val="22"/>
          <w:szCs w:val="22"/>
          <w:u w:color="000000"/>
          <w:lang w:val="en-GB" w:eastAsia="en-GB"/>
          <w14:textOutline w14:w="0" w14:cap="flat" w14:cmpd="sng" w14:algn="ctr">
            <w14:noFill/>
            <w14:prstDash w14:val="solid"/>
            <w14:bevel/>
          </w14:textOutline>
        </w:rPr>
        <w:t>9</w:t>
      </w:r>
      <w:r w:rsidR="00354896"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354896"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r>
      <w:r w:rsidR="00354896">
        <w:rPr>
          <w:rFonts w:ascii="Humnst777 Lt BT" w:hAnsi="Humnst777 Lt BT" w:cs="Arial"/>
          <w:b/>
          <w:color w:val="000000"/>
          <w:sz w:val="22"/>
          <w:szCs w:val="22"/>
          <w:u w:color="000000"/>
          <w:lang w:val="en-GB" w:eastAsia="en-GB"/>
          <w14:textOutline w14:w="0" w14:cap="flat" w14:cmpd="sng" w14:algn="ctr">
            <w14:noFill/>
            <w14:prstDash w14:val="solid"/>
            <w14:bevel/>
          </w14:textOutline>
        </w:rPr>
        <w:t>Apologies</w:t>
      </w:r>
    </w:p>
    <w:p w:rsidR="004E52C9" w:rsidRPr="00551122" w:rsidRDefault="004E52C9" w:rsidP="004E52C9">
      <w:pPr>
        <w:spacing w:line="276" w:lineRule="auto"/>
        <w:ind w:firstLine="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Martin Portus (Community Representative) </w:t>
      </w:r>
    </w:p>
    <w:p w:rsidR="004E52C9" w:rsidRDefault="004E52C9" w:rsidP="004E52C9">
      <w:pPr>
        <w:spacing w:line="276" w:lineRule="auto"/>
        <w:ind w:firstLine="720"/>
        <w:rPr>
          <w:rFonts w:ascii="Humnst777 Lt BT" w:hAnsi="Humnst777 Lt BT" w:cs="Arial"/>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Cllr Sabrina Dixon </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 xml:space="preserve">(Chair of the Cirencester Town Council Climate and Environment </w:t>
      </w:r>
      <w:r w:rsidRPr="00901D15">
        <w:rPr>
          <w:rFonts w:ascii="Humnst777 Lt BT" w:hAnsi="Humnst777 Lt BT" w:cs="Arial"/>
          <w:sz w:val="22"/>
          <w:szCs w:val="22"/>
          <w:u w:color="000000"/>
          <w:lang w:val="en-GB" w:eastAsia="en-GB"/>
          <w14:textOutline w14:w="0" w14:cap="flat" w14:cmpd="sng" w14:algn="ctr">
            <w14:noFill/>
            <w14:prstDash w14:val="solid"/>
            <w14:bevel/>
          </w14:textOutline>
        </w:rPr>
        <w:t>Committee</w:t>
      </w:r>
      <w:r w:rsidRPr="00551122">
        <w:rPr>
          <w:rFonts w:ascii="Humnst777 Lt BT" w:hAnsi="Humnst777 Lt BT" w:cs="Arial"/>
          <w:sz w:val="22"/>
          <w:szCs w:val="22"/>
          <w:u w:color="000000"/>
          <w:lang w:val="en-GB" w:eastAsia="en-GB"/>
          <w14:textOutline w14:w="0" w14:cap="flat" w14:cmpd="sng" w14:algn="ctr">
            <w14:noFill/>
            <w14:prstDash w14:val="solid"/>
            <w14:bevel/>
          </w14:textOutline>
        </w:rPr>
        <w:t>)</w:t>
      </w:r>
    </w:p>
    <w:p w:rsidR="00417DB1" w:rsidRPr="00551122" w:rsidRDefault="00417DB1" w:rsidP="00417DB1">
      <w:pPr>
        <w:spacing w:line="276" w:lineRule="auto"/>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A0000C"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10</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4E52C9">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Declarations of Interest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bCs/>
          <w:sz w:val="22"/>
          <w:szCs w:val="22"/>
        </w:rPr>
        <w:t>None received</w:t>
      </w:r>
    </w:p>
    <w:p w:rsidR="00417DB1" w:rsidRPr="00551122" w:rsidRDefault="00417DB1">
      <w:pPr>
        <w:pStyle w:val="Body"/>
        <w:jc w:val="center"/>
        <w:rPr>
          <w:rFonts w:ascii="Humnst777 Lt BT" w:hAnsi="Humnst777 Lt BT" w:cs="Arial"/>
          <w:b/>
          <w:bCs/>
          <w:lang w:val="en-US"/>
        </w:rPr>
      </w:pPr>
    </w:p>
    <w:p w:rsidR="00417DB1" w:rsidRPr="00551122" w:rsidRDefault="00A0000C"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11</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4E52C9">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Minutes of the Meeting</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6</w:t>
      </w:r>
      <w:r w:rsidR="0014145A" w:rsidRPr="00551122">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0014145A"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February</w:t>
      </w: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202</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4 and the Notes of the informal meeting held on the 27</w:t>
      </w:r>
      <w:r w:rsidR="00A0000C" w:rsidRPr="00A0000C">
        <w:rPr>
          <w:rFonts w:ascii="Humnst777 Lt BT" w:hAnsi="Humnst777 Lt BT" w:cs="Arial"/>
          <w:color w:val="000000"/>
          <w:sz w:val="22"/>
          <w:szCs w:val="22"/>
          <w:u w:color="000000"/>
          <w:vertAlign w:val="superscript"/>
          <w:lang w:val="en-GB" w:eastAsia="en-GB"/>
          <w14:textOutline w14:w="0" w14:cap="flat" w14:cmpd="sng" w14:algn="ctr">
            <w14:noFill/>
            <w14:prstDash w14:val="solid"/>
            <w14:bevel/>
          </w14:textOutline>
        </w:rPr>
        <w:t>th</w:t>
      </w:r>
      <w:r w:rsidR="00A0000C">
        <w:rPr>
          <w:rFonts w:ascii="Humnst777 Lt BT" w:hAnsi="Humnst777 Lt BT" w:cs="Arial"/>
          <w:color w:val="000000"/>
          <w:sz w:val="22"/>
          <w:szCs w:val="22"/>
          <w:u w:color="000000"/>
          <w:lang w:val="en-GB" w:eastAsia="en-GB"/>
          <w14:textOutline w14:w="0" w14:cap="flat" w14:cmpd="sng" w14:algn="ctr">
            <w14:noFill/>
            <w14:prstDash w14:val="solid"/>
            <w14:bevel/>
          </w14:textOutline>
        </w:rPr>
        <w:t xml:space="preserve"> February 2024</w:t>
      </w:r>
      <w:r w:rsidR="00354896">
        <w:rPr>
          <w:rFonts w:ascii="Humnst777 Lt BT" w:hAnsi="Humnst777 Lt BT" w:cs="Arial"/>
          <w:color w:val="000000"/>
          <w:sz w:val="22"/>
          <w:szCs w:val="22"/>
          <w:u w:color="000000"/>
          <w:lang w:val="en-GB" w:eastAsia="en-GB"/>
          <w14:textOutline w14:w="0" w14:cap="flat" w14:cmpd="sng" w14:algn="ctr">
            <w14:noFill/>
            <w14:prstDash w14:val="solid"/>
            <w14:bevel/>
          </w14:textOutline>
        </w:rPr>
        <w:t>.</w:t>
      </w:r>
    </w:p>
    <w:p w:rsidR="00417DB1" w:rsidRPr="00551122" w:rsidRDefault="00417DB1" w:rsidP="00417DB1">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p>
    <w:p w:rsidR="00417DB1" w:rsidRPr="00551122" w:rsidRDefault="00A0000C" w:rsidP="00417DB1">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12</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4E52C9">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417DB1"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Matters Arising</w:t>
      </w:r>
    </w:p>
    <w:p w:rsidR="00417DB1" w:rsidRPr="00551122" w:rsidRDefault="0010514D" w:rsidP="00417DB1">
      <w:pPr>
        <w:pStyle w:val="Body"/>
        <w:ind w:left="720"/>
        <w:rPr>
          <w:rFonts w:ascii="Humnst777 Lt BT" w:hAnsi="Humnst777 Lt BT" w:cs="Arial"/>
        </w:rPr>
      </w:pPr>
      <w:r w:rsidRPr="00551122">
        <w:rPr>
          <w:rFonts w:ascii="Humnst777 Lt BT" w:hAnsi="Humnst777 Lt BT" w:cs="Arial"/>
          <w:lang w:val="en-US"/>
        </w:rPr>
        <w:t>None received</w:t>
      </w:r>
    </w:p>
    <w:p w:rsidR="00417DB1" w:rsidRPr="00551122" w:rsidRDefault="00417DB1" w:rsidP="0010514D">
      <w:pPr>
        <w:pStyle w:val="Body"/>
        <w:rPr>
          <w:rFonts w:ascii="Humnst777 Lt BT" w:hAnsi="Humnst777 Lt BT" w:cs="Arial"/>
          <w:b/>
          <w:bCs/>
          <w:lang w:val="en-US"/>
        </w:rPr>
      </w:pPr>
    </w:p>
    <w:p w:rsidR="008D64E0" w:rsidRPr="00551122" w:rsidRDefault="00A0000C">
      <w:pPr>
        <w:pStyle w:val="Body"/>
        <w:rPr>
          <w:rFonts w:ascii="Humnst777 Lt BT" w:hAnsi="Humnst777 Lt BT" w:cs="Arial"/>
          <w:b/>
          <w:bCs/>
        </w:rPr>
      </w:pPr>
      <w:bookmarkStart w:id="0" w:name="_Hlk108619665"/>
      <w:r>
        <w:rPr>
          <w:rFonts w:ascii="Humnst777 Lt BT" w:hAnsi="Humnst777 Lt BT" w:cs="Arial"/>
          <w:b/>
          <w:bCs/>
          <w:lang w:val="en-US"/>
        </w:rPr>
        <w:t>13</w:t>
      </w:r>
      <w:r w:rsidR="0021654C" w:rsidRPr="00551122">
        <w:rPr>
          <w:rFonts w:ascii="Humnst777 Lt BT" w:hAnsi="Humnst777 Lt BT" w:cs="Arial"/>
          <w:b/>
          <w:bCs/>
          <w:lang w:val="en-US"/>
        </w:rPr>
        <w:t>.</w:t>
      </w:r>
      <w:r w:rsidR="0010514D" w:rsidRPr="00551122">
        <w:rPr>
          <w:rFonts w:ascii="Humnst777 Lt BT" w:hAnsi="Humnst777 Lt BT" w:cs="Arial"/>
          <w:b/>
          <w:bCs/>
          <w:lang w:val="en-US"/>
        </w:rPr>
        <w:t>2</w:t>
      </w:r>
      <w:r w:rsidR="004E52C9">
        <w:rPr>
          <w:rFonts w:ascii="Humnst777 Lt BT" w:hAnsi="Humnst777 Lt BT" w:cs="Arial"/>
          <w:b/>
          <w:bCs/>
          <w:lang w:val="en-US"/>
        </w:rPr>
        <w:t>4</w:t>
      </w:r>
      <w:r w:rsidR="0021654C" w:rsidRPr="00551122">
        <w:rPr>
          <w:rFonts w:ascii="Humnst777 Lt BT" w:hAnsi="Humnst777 Lt BT" w:cs="Arial"/>
          <w:b/>
          <w:bCs/>
          <w:lang w:val="en-US"/>
        </w:rPr>
        <w:tab/>
        <w:t xml:space="preserve">Cotswold District Council update </w:t>
      </w:r>
    </w:p>
    <w:p w:rsidR="00A0000C" w:rsidRDefault="009657F7"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 xml:space="preserve">The group received an update </w:t>
      </w:r>
      <w:r w:rsidR="004C0ADE">
        <w:rPr>
          <w:rFonts w:ascii="Humnst777 Lt BT" w:eastAsia="Times New Roman" w:hAnsi="Humnst777 Lt BT" w:cs="Arial"/>
          <w:iCs/>
          <w:bdr w:val="none" w:sz="0" w:space="0" w:color="auto"/>
        </w:rPr>
        <w:t>on progress with the revised Local Plan and TCMP high-level principles consultations which went live on 1</w:t>
      </w:r>
      <w:r w:rsidR="004C0ADE" w:rsidRPr="004C0ADE">
        <w:rPr>
          <w:rFonts w:ascii="Humnst777 Lt BT" w:eastAsia="Times New Roman" w:hAnsi="Humnst777 Lt BT" w:cs="Arial"/>
          <w:iCs/>
          <w:bdr w:val="none" w:sz="0" w:space="0" w:color="auto"/>
          <w:vertAlign w:val="superscript"/>
        </w:rPr>
        <w:t>st</w:t>
      </w:r>
      <w:r w:rsidR="004C0ADE">
        <w:rPr>
          <w:rFonts w:ascii="Humnst777 Lt BT" w:eastAsia="Times New Roman" w:hAnsi="Humnst777 Lt BT" w:cs="Arial"/>
          <w:iCs/>
          <w:bdr w:val="none" w:sz="0" w:space="0" w:color="auto"/>
        </w:rPr>
        <w:t xml:space="preserve"> February 2024. The consultations and associated workshops are reported to be attracting good numbers and it was agreed that CDC and CTC will share material.</w:t>
      </w:r>
    </w:p>
    <w:p w:rsidR="00A0000C" w:rsidRDefault="00A0000C" w:rsidP="0010514D">
      <w:pPr>
        <w:pStyle w:val="Body"/>
        <w:ind w:left="720"/>
        <w:jc w:val="both"/>
        <w:rPr>
          <w:rFonts w:ascii="Humnst777 Lt BT" w:eastAsia="Times New Roman" w:hAnsi="Humnst777 Lt BT" w:cs="Arial"/>
          <w:iCs/>
          <w:bdr w:val="none" w:sz="0" w:space="0" w:color="auto"/>
        </w:rPr>
      </w:pPr>
    </w:p>
    <w:p w:rsidR="004C0ADE" w:rsidRPr="00551122" w:rsidRDefault="004C0ADE" w:rsidP="004C0ADE">
      <w:pPr>
        <w:pStyle w:val="Body"/>
        <w:rPr>
          <w:rFonts w:ascii="Humnst777 Lt BT" w:hAnsi="Humnst777 Lt BT" w:cs="Arial"/>
          <w:b/>
          <w:bCs/>
        </w:rPr>
      </w:pPr>
      <w:r>
        <w:rPr>
          <w:rFonts w:ascii="Humnst777 Lt BT" w:hAnsi="Humnst777 Lt BT" w:cs="Arial"/>
          <w:b/>
          <w:bCs/>
          <w:lang w:val="en-US"/>
        </w:rPr>
        <w:t>14</w:t>
      </w:r>
      <w:r w:rsidRPr="00551122">
        <w:rPr>
          <w:rFonts w:ascii="Humnst777 Lt BT" w:hAnsi="Humnst777 Lt BT" w:cs="Arial"/>
          <w:b/>
          <w:bCs/>
          <w:lang w:val="en-US"/>
        </w:rPr>
        <w:t>.2</w:t>
      </w:r>
      <w:r>
        <w:rPr>
          <w:rFonts w:ascii="Humnst777 Lt BT" w:hAnsi="Humnst777 Lt BT" w:cs="Arial"/>
          <w:b/>
          <w:bCs/>
          <w:lang w:val="en-US"/>
        </w:rPr>
        <w:t>4</w:t>
      </w:r>
      <w:r w:rsidRPr="00551122">
        <w:rPr>
          <w:rFonts w:ascii="Humnst777 Lt BT" w:hAnsi="Humnst777 Lt BT" w:cs="Arial"/>
          <w:b/>
          <w:bCs/>
          <w:lang w:val="en-US"/>
        </w:rPr>
        <w:tab/>
      </w:r>
      <w:r>
        <w:rPr>
          <w:rFonts w:ascii="Humnst777 Lt BT" w:hAnsi="Humnst777 Lt BT" w:cs="Arial"/>
          <w:b/>
          <w:bCs/>
          <w:lang w:val="en-US"/>
        </w:rPr>
        <w:t>Reg14 NP Consultation</w:t>
      </w:r>
      <w:r w:rsidRPr="00551122">
        <w:rPr>
          <w:rFonts w:ascii="Humnst777 Lt BT" w:hAnsi="Humnst777 Lt BT" w:cs="Arial"/>
          <w:b/>
          <w:bCs/>
          <w:lang w:val="en-US"/>
        </w:rPr>
        <w:t xml:space="preserve"> </w:t>
      </w:r>
    </w:p>
    <w:p w:rsidR="00A0000C" w:rsidRDefault="004C0ADE"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The group received an update on the Reg14 NP Consultation following the three</w:t>
      </w:r>
      <w:r w:rsidR="004064C4">
        <w:rPr>
          <w:rFonts w:ascii="Humnst777 Lt BT" w:eastAsia="Times New Roman" w:hAnsi="Humnst777 Lt BT" w:cs="Arial"/>
          <w:iCs/>
          <w:bdr w:val="none" w:sz="0" w:space="0" w:color="auto"/>
        </w:rPr>
        <w:t>-</w:t>
      </w:r>
      <w:r>
        <w:rPr>
          <w:rFonts w:ascii="Humnst777 Lt BT" w:eastAsia="Times New Roman" w:hAnsi="Humnst777 Lt BT" w:cs="Arial"/>
          <w:iCs/>
          <w:bdr w:val="none" w:sz="0" w:space="0" w:color="auto"/>
        </w:rPr>
        <w:t xml:space="preserve">day exhibition event which was held at the </w:t>
      </w:r>
      <w:proofErr w:type="spellStart"/>
      <w:r>
        <w:rPr>
          <w:rFonts w:ascii="Humnst777 Lt BT" w:eastAsia="Times New Roman" w:hAnsi="Humnst777 Lt BT" w:cs="Arial"/>
          <w:iCs/>
          <w:bdr w:val="none" w:sz="0" w:space="0" w:color="auto"/>
        </w:rPr>
        <w:t>Corinium</w:t>
      </w:r>
      <w:proofErr w:type="spellEnd"/>
      <w:r>
        <w:rPr>
          <w:rFonts w:ascii="Humnst777 Lt BT" w:eastAsia="Times New Roman" w:hAnsi="Humnst777 Lt BT" w:cs="Arial"/>
          <w:iCs/>
          <w:bdr w:val="none" w:sz="0" w:space="0" w:color="auto"/>
        </w:rPr>
        <w:t xml:space="preserve"> Museum.</w:t>
      </w:r>
    </w:p>
    <w:p w:rsidR="004C0ADE" w:rsidRDefault="004C0ADE" w:rsidP="0010514D">
      <w:pPr>
        <w:pStyle w:val="Body"/>
        <w:ind w:left="720"/>
        <w:jc w:val="both"/>
        <w:rPr>
          <w:rFonts w:ascii="Humnst777 Lt BT" w:eastAsia="Times New Roman" w:hAnsi="Humnst777 Lt BT" w:cs="Arial"/>
          <w:iCs/>
          <w:bdr w:val="none" w:sz="0" w:space="0" w:color="auto"/>
        </w:rPr>
      </w:pPr>
    </w:p>
    <w:p w:rsidR="004C0ADE" w:rsidRDefault="004C0ADE"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 xml:space="preserve">CDC </w:t>
      </w:r>
      <w:bookmarkStart w:id="1" w:name="_GoBack"/>
      <w:bookmarkEnd w:id="1"/>
      <w:r>
        <w:rPr>
          <w:rFonts w:ascii="Humnst777 Lt BT" w:eastAsia="Times New Roman" w:hAnsi="Humnst777 Lt BT" w:cs="Arial"/>
          <w:iCs/>
          <w:bdr w:val="none" w:sz="0" w:space="0" w:color="auto"/>
        </w:rPr>
        <w:t>congratulated the NPSG on the exhibition and the narrative which was created around the Local Plan, TCMP and NP and how they link together.</w:t>
      </w:r>
    </w:p>
    <w:p w:rsidR="004C0ADE" w:rsidRDefault="004C0ADE" w:rsidP="0010514D">
      <w:pPr>
        <w:pStyle w:val="Body"/>
        <w:ind w:left="720"/>
        <w:jc w:val="both"/>
        <w:rPr>
          <w:rFonts w:ascii="Humnst777 Lt BT" w:eastAsia="Times New Roman" w:hAnsi="Humnst777 Lt BT" w:cs="Arial"/>
          <w:iCs/>
          <w:bdr w:val="none" w:sz="0" w:space="0" w:color="auto"/>
        </w:rPr>
      </w:pPr>
    </w:p>
    <w:p w:rsidR="00557DBA" w:rsidRDefault="004C0ADE"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lastRenderedPageBreak/>
        <w:t>Level of attendance at the exhibition</w:t>
      </w:r>
      <w:r w:rsidR="00557DBA">
        <w:rPr>
          <w:rFonts w:ascii="Humnst777 Lt BT" w:eastAsia="Times New Roman" w:hAnsi="Humnst777 Lt BT" w:cs="Arial"/>
          <w:iCs/>
          <w:bdr w:val="none" w:sz="0" w:space="0" w:color="auto"/>
        </w:rPr>
        <w:t xml:space="preserve"> and at the scheduled presentations by our consultant Feria, was very good. </w:t>
      </w:r>
    </w:p>
    <w:p w:rsidR="00E336F2" w:rsidRDefault="00E336F2" w:rsidP="0010514D">
      <w:pPr>
        <w:pStyle w:val="Body"/>
        <w:ind w:left="720"/>
        <w:jc w:val="both"/>
        <w:rPr>
          <w:rFonts w:ascii="Humnst777 Lt BT" w:eastAsia="Times New Roman" w:hAnsi="Humnst777 Lt BT" w:cs="Arial"/>
          <w:iCs/>
          <w:bdr w:val="none" w:sz="0" w:space="0" w:color="auto"/>
        </w:rPr>
      </w:pPr>
    </w:p>
    <w:p w:rsidR="00E336F2" w:rsidRDefault="00E336F2"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It was noted that members of the community were particularly drawn to participate in the consultation as members of the community have been so involved in its preparation. It was agreed that the level of community involvement in preparing this plan should be made clearer in marketing and on the website.</w:t>
      </w:r>
    </w:p>
    <w:p w:rsidR="00E336F2" w:rsidRDefault="00E336F2" w:rsidP="009E4064">
      <w:pPr>
        <w:pStyle w:val="Body"/>
        <w:ind w:left="720"/>
        <w:jc w:val="both"/>
        <w:rPr>
          <w:rFonts w:ascii="Humnst777 Lt BT" w:eastAsia="Times New Roman" w:hAnsi="Humnst777 Lt BT" w:cs="Arial"/>
          <w:iCs/>
          <w:bdr w:val="none" w:sz="0" w:space="0" w:color="auto"/>
        </w:rPr>
      </w:pPr>
      <w:r w:rsidRPr="009E4064">
        <w:rPr>
          <w:rFonts w:ascii="Humnst777 Lt BT" w:eastAsia="Times New Roman" w:hAnsi="Humnst777 Lt BT" w:cs="Arial"/>
          <w:b/>
          <w:iCs/>
          <w:bdr w:val="none" w:sz="0" w:space="0" w:color="auto"/>
        </w:rPr>
        <w:t>ACTION:</w:t>
      </w:r>
      <w:r>
        <w:rPr>
          <w:rFonts w:ascii="Humnst777 Lt BT" w:eastAsia="Times New Roman" w:hAnsi="Humnst777 Lt BT" w:cs="Arial"/>
          <w:iCs/>
          <w:bdr w:val="none" w:sz="0" w:space="0" w:color="auto"/>
        </w:rPr>
        <w:t xml:space="preserve"> SBM to address this on </w:t>
      </w:r>
      <w:r w:rsidR="009E4064">
        <w:rPr>
          <w:rFonts w:ascii="Humnst777 Lt BT" w:eastAsia="Times New Roman" w:hAnsi="Humnst777 Lt BT" w:cs="Arial"/>
          <w:iCs/>
          <w:bdr w:val="none" w:sz="0" w:space="0" w:color="auto"/>
        </w:rPr>
        <w:t xml:space="preserve">cirencesternp.org </w:t>
      </w:r>
      <w:r>
        <w:rPr>
          <w:rFonts w:ascii="Humnst777 Lt BT" w:eastAsia="Times New Roman" w:hAnsi="Humnst777 Lt BT" w:cs="Arial"/>
          <w:iCs/>
          <w:bdr w:val="none" w:sz="0" w:space="0" w:color="auto"/>
        </w:rPr>
        <w:t>‘meet the steering group’ page.</w:t>
      </w:r>
    </w:p>
    <w:p w:rsidR="00557DBA" w:rsidRDefault="00557DBA" w:rsidP="0010514D">
      <w:pPr>
        <w:pStyle w:val="Body"/>
        <w:ind w:left="720"/>
        <w:jc w:val="both"/>
        <w:rPr>
          <w:rFonts w:ascii="Humnst777 Lt BT" w:eastAsia="Times New Roman" w:hAnsi="Humnst777 Lt BT" w:cs="Arial"/>
          <w:iCs/>
          <w:bdr w:val="none" w:sz="0" w:space="0" w:color="auto"/>
        </w:rPr>
      </w:pPr>
    </w:p>
    <w:p w:rsidR="00557DBA" w:rsidRDefault="00557DBA"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It was agreed that more could be done to encourage participation from local businesses, including retail.</w:t>
      </w:r>
    </w:p>
    <w:p w:rsidR="004C0ADE" w:rsidRDefault="00557DBA" w:rsidP="0010514D">
      <w:pPr>
        <w:pStyle w:val="Body"/>
        <w:ind w:left="720"/>
        <w:jc w:val="both"/>
        <w:rPr>
          <w:rFonts w:ascii="Humnst777 Lt BT" w:eastAsia="Times New Roman" w:hAnsi="Humnst777 Lt BT" w:cs="Arial"/>
          <w:iCs/>
          <w:bdr w:val="none" w:sz="0" w:space="0" w:color="auto"/>
        </w:rPr>
      </w:pPr>
      <w:r w:rsidRPr="00636E23">
        <w:rPr>
          <w:rFonts w:ascii="Humnst777 Lt BT" w:eastAsia="Times New Roman" w:hAnsi="Humnst777 Lt BT" w:cs="Arial"/>
          <w:b/>
          <w:iCs/>
          <w:bdr w:val="none" w:sz="0" w:space="0" w:color="auto"/>
        </w:rPr>
        <w:t xml:space="preserve">ACTION: </w:t>
      </w:r>
      <w:r>
        <w:rPr>
          <w:rFonts w:ascii="Humnst777 Lt BT" w:eastAsia="Times New Roman" w:hAnsi="Humnst777 Lt BT" w:cs="Arial"/>
          <w:iCs/>
          <w:bdr w:val="none" w:sz="0" w:space="0" w:color="auto"/>
        </w:rPr>
        <w:t>SBM to send a reminder out to Chamber of Commerce members and via CDC’s Business Matters newsletter.</w:t>
      </w:r>
    </w:p>
    <w:p w:rsidR="00557DBA" w:rsidRDefault="00557DBA" w:rsidP="0010514D">
      <w:pPr>
        <w:pStyle w:val="Body"/>
        <w:ind w:left="720"/>
        <w:jc w:val="both"/>
        <w:rPr>
          <w:rFonts w:ascii="Humnst777 Lt BT" w:eastAsia="Times New Roman" w:hAnsi="Humnst777 Lt BT" w:cs="Arial"/>
          <w:iCs/>
          <w:bdr w:val="none" w:sz="0" w:space="0" w:color="auto"/>
        </w:rPr>
      </w:pPr>
    </w:p>
    <w:p w:rsidR="00557DBA" w:rsidRDefault="00557DBA"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It was also agreed that Stakeholders and local Community Groups should be prompted again, to ensure maximum opportunity for comment.</w:t>
      </w:r>
    </w:p>
    <w:p w:rsidR="00557DBA" w:rsidRDefault="00557DBA" w:rsidP="0010514D">
      <w:pPr>
        <w:pStyle w:val="Body"/>
        <w:ind w:left="720"/>
        <w:jc w:val="both"/>
        <w:rPr>
          <w:rFonts w:ascii="Humnst777 Lt BT" w:eastAsia="Times New Roman" w:hAnsi="Humnst777 Lt BT" w:cs="Arial"/>
          <w:iCs/>
          <w:bdr w:val="none" w:sz="0" w:space="0" w:color="auto"/>
        </w:rPr>
      </w:pPr>
      <w:r w:rsidRPr="00636E23">
        <w:rPr>
          <w:rFonts w:ascii="Humnst777 Lt BT" w:eastAsia="Times New Roman" w:hAnsi="Humnst777 Lt BT" w:cs="Arial"/>
          <w:b/>
          <w:iCs/>
          <w:bdr w:val="none" w:sz="0" w:space="0" w:color="auto"/>
        </w:rPr>
        <w:t>ACTION:</w:t>
      </w:r>
      <w:r>
        <w:rPr>
          <w:rFonts w:ascii="Humnst777 Lt BT" w:eastAsia="Times New Roman" w:hAnsi="Humnst777 Lt BT" w:cs="Arial"/>
          <w:iCs/>
          <w:bdr w:val="none" w:sz="0" w:space="0" w:color="auto"/>
        </w:rPr>
        <w:t xml:space="preserve"> SBM to send a reminder to key Stakeholders and local Community Groups.</w:t>
      </w:r>
    </w:p>
    <w:p w:rsidR="00557DBA" w:rsidRPr="0042504C" w:rsidRDefault="00557DBA" w:rsidP="0010514D">
      <w:pPr>
        <w:pStyle w:val="Body"/>
        <w:ind w:left="720"/>
        <w:jc w:val="both"/>
        <w:rPr>
          <w:rFonts w:ascii="Humnst777 Lt BT" w:eastAsia="Times New Roman" w:hAnsi="Humnst777 Lt BT" w:cs="Arial"/>
          <w:iCs/>
          <w:bdr w:val="none" w:sz="0" w:space="0" w:color="auto"/>
        </w:rPr>
      </w:pPr>
    </w:p>
    <w:p w:rsidR="00A0000C" w:rsidRDefault="0042504C" w:rsidP="0010514D">
      <w:pPr>
        <w:pStyle w:val="Body"/>
        <w:ind w:left="720"/>
        <w:jc w:val="both"/>
        <w:rPr>
          <w:rFonts w:ascii="Humnst777 Lt BT" w:hAnsi="Humnst777 Lt BT" w:cstheme="minorHAnsi"/>
        </w:rPr>
      </w:pPr>
      <w:r>
        <w:rPr>
          <w:rFonts w:ascii="Humnst777 Lt BT" w:hAnsi="Humnst777 Lt BT" w:cstheme="minorHAnsi"/>
        </w:rPr>
        <w:t xml:space="preserve">The group </w:t>
      </w:r>
      <w:r w:rsidRPr="0042504C">
        <w:rPr>
          <w:rFonts w:ascii="Humnst777 Lt BT" w:hAnsi="Humnst777 Lt BT" w:cstheme="minorHAnsi"/>
        </w:rPr>
        <w:t>discuss</w:t>
      </w:r>
      <w:r>
        <w:rPr>
          <w:rFonts w:ascii="Humnst777 Lt BT" w:hAnsi="Humnst777 Lt BT" w:cstheme="minorHAnsi"/>
        </w:rPr>
        <w:t>ed</w:t>
      </w:r>
      <w:r w:rsidRPr="0042504C">
        <w:rPr>
          <w:rFonts w:ascii="Humnst777 Lt BT" w:hAnsi="Humnst777 Lt BT" w:cstheme="minorHAnsi"/>
        </w:rPr>
        <w:t xml:space="preserve"> best approach for reviewing / analysing comments received and drawing appropriate conclusions</w:t>
      </w:r>
      <w:r>
        <w:rPr>
          <w:rFonts w:ascii="Humnst777 Lt BT" w:hAnsi="Humnst777 Lt BT" w:cstheme="minorHAnsi"/>
        </w:rPr>
        <w:t xml:space="preserve"> once the consultation closes on the 17</w:t>
      </w:r>
      <w:r w:rsidRPr="0042504C">
        <w:rPr>
          <w:rFonts w:ascii="Humnst777 Lt BT" w:hAnsi="Humnst777 Lt BT" w:cstheme="minorHAnsi"/>
          <w:vertAlign w:val="superscript"/>
        </w:rPr>
        <w:t>th</w:t>
      </w:r>
      <w:r>
        <w:rPr>
          <w:rFonts w:ascii="Humnst777 Lt BT" w:hAnsi="Humnst777 Lt BT" w:cstheme="minorHAnsi"/>
        </w:rPr>
        <w:t xml:space="preserve"> March</w:t>
      </w:r>
      <w:r w:rsidRPr="0042504C">
        <w:rPr>
          <w:rFonts w:ascii="Humnst777 Lt BT" w:hAnsi="Humnst777 Lt BT" w:cstheme="minorHAnsi"/>
        </w:rPr>
        <w:t>.</w:t>
      </w:r>
    </w:p>
    <w:p w:rsidR="0042504C" w:rsidRDefault="0042504C" w:rsidP="0010514D">
      <w:pPr>
        <w:pStyle w:val="Body"/>
        <w:ind w:left="720"/>
        <w:jc w:val="both"/>
        <w:rPr>
          <w:rFonts w:ascii="Humnst777 Lt BT" w:eastAsia="Times New Roman" w:hAnsi="Humnst777 Lt BT" w:cs="Arial"/>
          <w:iCs/>
          <w:bdr w:val="none" w:sz="0" w:space="0" w:color="auto"/>
        </w:rPr>
      </w:pPr>
      <w:r>
        <w:rPr>
          <w:rFonts w:ascii="Humnst777 Lt BT" w:eastAsia="Times New Roman" w:hAnsi="Humnst777 Lt BT" w:cs="Arial"/>
          <w:iCs/>
          <w:bdr w:val="none" w:sz="0" w:space="0" w:color="auto"/>
        </w:rPr>
        <w:t>The following was agreed:</w:t>
      </w:r>
    </w:p>
    <w:p w:rsidR="0042504C" w:rsidRDefault="0042504C" w:rsidP="0010514D">
      <w:pPr>
        <w:pStyle w:val="Body"/>
        <w:ind w:left="720"/>
        <w:jc w:val="both"/>
        <w:rPr>
          <w:rFonts w:ascii="Humnst777 Lt BT" w:eastAsia="Times New Roman" w:hAnsi="Humnst777 Lt BT" w:cs="Arial"/>
          <w:iCs/>
          <w:bdr w:val="none" w:sz="0" w:space="0" w:color="auto"/>
        </w:rPr>
      </w:pPr>
      <w:r w:rsidRPr="00E336F2">
        <w:rPr>
          <w:rFonts w:ascii="Humnst777 Lt BT" w:eastAsia="Times New Roman" w:hAnsi="Humnst777 Lt BT" w:cs="Arial"/>
          <w:b/>
          <w:iCs/>
          <w:bdr w:val="none" w:sz="0" w:space="0" w:color="auto"/>
        </w:rPr>
        <w:t>ACTION:</w:t>
      </w:r>
      <w:r>
        <w:rPr>
          <w:rFonts w:ascii="Humnst777 Lt BT" w:eastAsia="Times New Roman" w:hAnsi="Humnst777 Lt BT" w:cs="Arial"/>
          <w:iCs/>
          <w:bdr w:val="none" w:sz="0" w:space="0" w:color="auto"/>
        </w:rPr>
        <w:t xml:space="preserve"> AT to provide a consultation statement and outline summary of responses for the NPSG meeting on the 2</w:t>
      </w:r>
      <w:r w:rsidRPr="0042504C">
        <w:rPr>
          <w:rFonts w:ascii="Humnst777 Lt BT" w:eastAsia="Times New Roman" w:hAnsi="Humnst777 Lt BT" w:cs="Arial"/>
          <w:iCs/>
          <w:bdr w:val="none" w:sz="0" w:space="0" w:color="auto"/>
          <w:vertAlign w:val="superscript"/>
        </w:rPr>
        <w:t>nd</w:t>
      </w:r>
      <w:r>
        <w:rPr>
          <w:rFonts w:ascii="Humnst777 Lt BT" w:eastAsia="Times New Roman" w:hAnsi="Humnst777 Lt BT" w:cs="Arial"/>
          <w:iCs/>
          <w:bdr w:val="none" w:sz="0" w:space="0" w:color="auto"/>
        </w:rPr>
        <w:t xml:space="preserve"> April.</w:t>
      </w:r>
    </w:p>
    <w:p w:rsidR="0042504C" w:rsidRPr="0042504C" w:rsidRDefault="0042504C" w:rsidP="0010514D">
      <w:pPr>
        <w:pStyle w:val="Body"/>
        <w:ind w:left="720"/>
        <w:jc w:val="both"/>
        <w:rPr>
          <w:rFonts w:ascii="Humnst777 Lt BT" w:eastAsia="Times New Roman" w:hAnsi="Humnst777 Lt BT" w:cs="Arial"/>
          <w:iCs/>
          <w:bdr w:val="none" w:sz="0" w:space="0" w:color="auto"/>
        </w:rPr>
      </w:pPr>
      <w:r w:rsidRPr="00E336F2">
        <w:rPr>
          <w:rFonts w:ascii="Humnst777 Lt BT" w:eastAsia="Times New Roman" w:hAnsi="Humnst777 Lt BT" w:cs="Arial"/>
          <w:b/>
          <w:iCs/>
          <w:bdr w:val="none" w:sz="0" w:space="0" w:color="auto"/>
        </w:rPr>
        <w:t>ACTION:</w:t>
      </w:r>
      <w:r>
        <w:rPr>
          <w:rFonts w:ascii="Humnst777 Lt BT" w:eastAsia="Times New Roman" w:hAnsi="Humnst777 Lt BT" w:cs="Arial"/>
          <w:iCs/>
          <w:bdr w:val="none" w:sz="0" w:space="0" w:color="auto"/>
        </w:rPr>
        <w:t xml:space="preserve"> A more detailed report outlining statutory feedback and grouping and summarising community feedback will be provided for our NPSG meeting on the 7</w:t>
      </w:r>
      <w:r w:rsidRPr="0042504C">
        <w:rPr>
          <w:rFonts w:ascii="Humnst777 Lt BT" w:eastAsia="Times New Roman" w:hAnsi="Humnst777 Lt BT" w:cs="Arial"/>
          <w:iCs/>
          <w:bdr w:val="none" w:sz="0" w:space="0" w:color="auto"/>
          <w:vertAlign w:val="superscript"/>
        </w:rPr>
        <w:t>th</w:t>
      </w:r>
      <w:r>
        <w:rPr>
          <w:rFonts w:ascii="Humnst777 Lt BT" w:eastAsia="Times New Roman" w:hAnsi="Humnst777 Lt BT" w:cs="Arial"/>
          <w:iCs/>
          <w:bdr w:val="none" w:sz="0" w:space="0" w:color="auto"/>
        </w:rPr>
        <w:t xml:space="preserve"> May, along with a list of actions for the NPSG to consider for inclusion in the Reg16.</w:t>
      </w:r>
    </w:p>
    <w:p w:rsidR="008D64E0" w:rsidRPr="00551122" w:rsidRDefault="008D64E0">
      <w:pPr>
        <w:pStyle w:val="Body"/>
        <w:rPr>
          <w:rFonts w:ascii="Humnst777 Lt BT" w:hAnsi="Humnst777 Lt BT"/>
          <w:b/>
          <w:bCs/>
        </w:rPr>
      </w:pPr>
      <w:bookmarkStart w:id="2" w:name="_Hlk108620010"/>
      <w:bookmarkEnd w:id="0"/>
    </w:p>
    <w:p w:rsidR="00551122" w:rsidRPr="00551122" w:rsidRDefault="009E4064" w:rsidP="00551122">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15</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FC07B8">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Information Announcements and Matters Identified for Future Consideration</w:t>
      </w:r>
    </w:p>
    <w:p w:rsidR="00551122" w:rsidRPr="00551122" w:rsidRDefault="00551122" w:rsidP="00551122">
      <w:pPr>
        <w:spacing w:line="276" w:lineRule="auto"/>
        <w:ind w:left="720"/>
        <w:rPr>
          <w:rFonts w:ascii="Humnst777 Lt BT" w:hAnsi="Humnst777 Lt BT" w:cs="Arial"/>
          <w:color w:val="000000"/>
          <w:sz w:val="22"/>
          <w:szCs w:val="22"/>
          <w:u w:color="000000"/>
          <w:lang w:val="en-GB" w:eastAsia="en-GB"/>
          <w14:textOutline w14:w="0" w14:cap="flat" w14:cmpd="sng" w14:algn="ctr">
            <w14:noFill/>
            <w14:prstDash w14:val="solid"/>
            <w14:bevel/>
          </w14:textOutline>
        </w:rPr>
      </w:pPr>
      <w:r w:rsidRPr="00551122">
        <w:rPr>
          <w:rFonts w:ascii="Humnst777 Lt BT" w:hAnsi="Humnst777 Lt BT" w:cs="Arial"/>
          <w:color w:val="000000"/>
          <w:sz w:val="22"/>
          <w:szCs w:val="22"/>
          <w:u w:color="000000"/>
          <w:lang w:val="en-GB" w:eastAsia="en-GB"/>
          <w14:textOutline w14:w="0" w14:cap="flat" w14:cmpd="sng" w14:algn="ctr">
            <w14:noFill/>
            <w14:prstDash w14:val="solid"/>
            <w14:bevel/>
          </w14:textOutline>
        </w:rPr>
        <w:t>None</w:t>
      </w:r>
    </w:p>
    <w:p w:rsidR="00551122" w:rsidRPr="00551122" w:rsidRDefault="00551122" w:rsidP="00551122">
      <w:pPr>
        <w:pStyle w:val="Body"/>
        <w:rPr>
          <w:rFonts w:ascii="Humnst777 Lt BT" w:hAnsi="Humnst777 Lt BT" w:cs="Arial"/>
          <w:b/>
          <w:bCs/>
        </w:rPr>
      </w:pPr>
    </w:p>
    <w:p w:rsidR="00551122" w:rsidRPr="00551122" w:rsidRDefault="004064C4" w:rsidP="00551122">
      <w:pPr>
        <w:spacing w:line="276" w:lineRule="auto"/>
        <w:rPr>
          <w:rFonts w:ascii="Humnst777 Lt BT" w:hAnsi="Humnst777 Lt BT" w:cs="Arial"/>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w:b/>
          <w:color w:val="000000"/>
          <w:sz w:val="22"/>
          <w:szCs w:val="22"/>
          <w:u w:color="000000"/>
          <w:lang w:val="en-GB" w:eastAsia="en-GB"/>
          <w14:textOutline w14:w="0" w14:cap="flat" w14:cmpd="sng" w14:algn="ctr">
            <w14:noFill/>
            <w14:prstDash w14:val="solid"/>
            <w14:bevel/>
          </w14:textOutline>
        </w:rPr>
        <w:t>16</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.2</w:t>
      </w:r>
      <w:r w:rsidR="00FC07B8">
        <w:rPr>
          <w:rFonts w:ascii="Humnst777 Lt BT" w:hAnsi="Humnst777 Lt BT" w:cs="Arial"/>
          <w:b/>
          <w:color w:val="000000"/>
          <w:sz w:val="22"/>
          <w:szCs w:val="22"/>
          <w:u w:color="000000"/>
          <w:lang w:val="en-GB" w:eastAsia="en-GB"/>
          <w14:textOutline w14:w="0" w14:cap="flat" w14:cmpd="sng" w14:algn="ctr">
            <w14:noFill/>
            <w14:prstDash w14:val="solid"/>
            <w14:bevel/>
          </w14:textOutline>
        </w:rPr>
        <w:t>4</w:t>
      </w:r>
      <w:r w:rsidR="00551122" w:rsidRPr="00551122">
        <w:rPr>
          <w:rFonts w:ascii="Humnst777 Lt BT" w:hAnsi="Humnst777 Lt BT" w:cs="Arial"/>
          <w:b/>
          <w:color w:val="000000"/>
          <w:sz w:val="22"/>
          <w:szCs w:val="22"/>
          <w:u w:color="000000"/>
          <w:lang w:val="en-GB" w:eastAsia="en-GB"/>
          <w14:textOutline w14:w="0" w14:cap="flat" w14:cmpd="sng" w14:algn="ctr">
            <w14:noFill/>
            <w14:prstDash w14:val="solid"/>
            <w14:bevel/>
          </w14:textOutline>
        </w:rPr>
        <w:tab/>
        <w:t>Date, Time and Format of Future Meetings</w:t>
      </w:r>
    </w:p>
    <w:p w:rsidR="004064C4" w:rsidRPr="004064C4" w:rsidRDefault="004064C4" w:rsidP="004064C4">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Humnst777 Lt BT" w:eastAsia="Calibri" w:hAnsi="Humnst777 Lt BT" w:cs="Calibri"/>
          <w:bCs/>
          <w:sz w:val="22"/>
          <w:szCs w:val="22"/>
          <w:bdr w:val="none" w:sz="0" w:space="0" w:color="auto"/>
          <w:lang w:val="en-GB"/>
        </w:rPr>
      </w:pPr>
      <w:r w:rsidRPr="004064C4">
        <w:rPr>
          <w:rFonts w:ascii="Humnst777 Lt BT" w:eastAsia="Calibri" w:hAnsi="Humnst777 Lt BT" w:cs="Calibri"/>
          <w:bCs/>
          <w:sz w:val="22"/>
          <w:szCs w:val="22"/>
          <w:bdr w:val="none" w:sz="0" w:space="0" w:color="auto"/>
          <w:lang w:val="en-GB"/>
        </w:rPr>
        <w:t>The first Tuesday of each month, with quarterly budget updates in January, April, July and October.</w:t>
      </w:r>
    </w:p>
    <w:p w:rsidR="004064C4" w:rsidRPr="004064C4" w:rsidRDefault="004064C4" w:rsidP="004064C4">
      <w:pPr>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Humnst777 Lt BT" w:eastAsia="Calibri" w:hAnsi="Humnst777 Lt BT" w:cs="Calibri"/>
          <w:bCs/>
          <w:sz w:val="22"/>
          <w:szCs w:val="22"/>
          <w:bdr w:val="none" w:sz="0" w:space="0" w:color="auto"/>
          <w:lang w:val="en-GB"/>
        </w:rPr>
      </w:pPr>
      <w:r w:rsidRPr="004064C4">
        <w:rPr>
          <w:rFonts w:ascii="Humnst777 Lt BT" w:eastAsia="Calibri" w:hAnsi="Humnst777 Lt BT" w:cs="Calibri"/>
          <w:bCs/>
          <w:sz w:val="22"/>
          <w:szCs w:val="22"/>
          <w:bdr w:val="none" w:sz="0" w:space="0" w:color="auto"/>
          <w:lang w:val="en-GB"/>
        </w:rPr>
        <w:t>Next meeting: Tuesday 2</w:t>
      </w:r>
      <w:r w:rsidRPr="004064C4">
        <w:rPr>
          <w:rFonts w:ascii="Humnst777 Lt BT" w:eastAsia="Calibri" w:hAnsi="Humnst777 Lt BT" w:cs="Calibri"/>
          <w:bCs/>
          <w:sz w:val="22"/>
          <w:szCs w:val="22"/>
          <w:bdr w:val="none" w:sz="0" w:space="0" w:color="auto"/>
          <w:vertAlign w:val="superscript"/>
          <w:lang w:val="en-GB"/>
        </w:rPr>
        <w:t>nd</w:t>
      </w:r>
      <w:r w:rsidRPr="004064C4">
        <w:rPr>
          <w:rFonts w:ascii="Humnst777 Lt BT" w:eastAsia="Calibri" w:hAnsi="Humnst777 Lt BT" w:cs="Calibri"/>
          <w:bCs/>
          <w:sz w:val="22"/>
          <w:szCs w:val="22"/>
          <w:bdr w:val="none" w:sz="0" w:space="0" w:color="auto"/>
          <w:lang w:val="en-GB"/>
        </w:rPr>
        <w:t xml:space="preserve"> April 2024</w:t>
      </w:r>
    </w:p>
    <w:p w:rsidR="00551122" w:rsidRDefault="00551122" w:rsidP="00551122">
      <w:pPr>
        <w:pStyle w:val="Body"/>
        <w:rPr>
          <w:b/>
          <w:bCs/>
          <w:sz w:val="24"/>
          <w:szCs w:val="24"/>
        </w:rPr>
      </w:pPr>
    </w:p>
    <w:p w:rsidR="008D64E0" w:rsidRDefault="0021654C" w:rsidP="00551122">
      <w:pPr>
        <w:pStyle w:val="Body"/>
        <w:ind w:firstLine="720"/>
      </w:pPr>
      <w:r>
        <w:rPr>
          <w:sz w:val="24"/>
          <w:szCs w:val="24"/>
        </w:rPr>
        <w:t xml:space="preserve"> </w:t>
      </w:r>
      <w:bookmarkEnd w:id="2"/>
    </w:p>
    <w:sectPr w:rsidR="008D64E0">
      <w:headerReference w:type="default" r:id="rId7"/>
      <w:footerReference w:type="default" r:id="rId8"/>
      <w:pgSz w:w="11900" w:h="16840"/>
      <w:pgMar w:top="720" w:right="720" w:bottom="720" w:left="72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064" w:rsidRDefault="009E4064">
      <w:r>
        <w:separator/>
      </w:r>
    </w:p>
  </w:endnote>
  <w:endnote w:type="continuationSeparator" w:id="0">
    <w:p w:rsidR="009E4064" w:rsidRDefault="009E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064" w:rsidRDefault="009E4064">
    <w:pPr>
      <w:pStyle w:val="Footer"/>
      <w:jc w:val="center"/>
    </w:pPr>
    <w:r>
      <w:rPr>
        <w:noProof/>
      </w:rPr>
      <w:drawing>
        <wp:inline distT="0" distB="0" distL="0" distR="0">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extLst/>
                  </a:blip>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064" w:rsidRDefault="009E4064">
      <w:r>
        <w:separator/>
      </w:r>
    </w:p>
  </w:footnote>
  <w:footnote w:type="continuationSeparator" w:id="0">
    <w:p w:rsidR="009E4064" w:rsidRDefault="009E4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064" w:rsidRDefault="009E4064">
    <w:pPr>
      <w:pStyle w:val="Body"/>
      <w:jc w:val="center"/>
      <w:rPr>
        <w:sz w:val="20"/>
        <w:szCs w:val="20"/>
      </w:rPr>
    </w:pPr>
    <w:r>
      <w:rPr>
        <w:noProof/>
        <w:sz w:val="20"/>
        <w:szCs w:val="20"/>
      </w:rPr>
      <w:drawing>
        <wp:inline distT="0" distB="0" distL="0" distR="0">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48640" cy="577194"/>
                  </a:xfrm>
                  <a:prstGeom prst="rect">
                    <a:avLst/>
                  </a:prstGeom>
                  <a:ln w="12700" cap="flat">
                    <a:noFill/>
                    <a:miter lim="400000"/>
                  </a:ln>
                  <a:effectLst/>
                </pic:spPr>
              </pic:pic>
            </a:graphicData>
          </a:graphic>
        </wp:inline>
      </w:drawing>
    </w:r>
  </w:p>
  <w:p w:rsidR="009E4064" w:rsidRDefault="009E4064">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5BB1"/>
    <w:multiLevelType w:val="hybridMultilevel"/>
    <w:tmpl w:val="3D8EF76E"/>
    <w:lvl w:ilvl="0" w:tplc="08090001">
      <w:start w:val="1"/>
      <w:numFmt w:val="bullet"/>
      <w:lvlText w:val=""/>
      <w:lvlJc w:val="left"/>
      <w:pPr>
        <w:ind w:left="1080" w:hanging="360"/>
      </w:pPr>
      <w:rPr>
        <w:rFonts w:ascii="Symbol" w:hAnsi="Symbol" w:hint="default"/>
      </w:rPr>
    </w:lvl>
    <w:lvl w:ilvl="1" w:tplc="08090005">
      <w:start w:val="1"/>
      <w:numFmt w:val="bullet"/>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2A5AE2"/>
    <w:multiLevelType w:val="hybridMultilevel"/>
    <w:tmpl w:val="9A821C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42572D"/>
    <w:multiLevelType w:val="hybridMultilevel"/>
    <w:tmpl w:val="4112C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210E14"/>
    <w:multiLevelType w:val="multilevel"/>
    <w:tmpl w:val="7EEA4738"/>
    <w:lvl w:ilvl="0">
      <w:start w:val="83"/>
      <w:numFmt w:val="decimal"/>
      <w:lvlText w:val="%1"/>
      <w:lvlJc w:val="left"/>
      <w:pPr>
        <w:ind w:left="578" w:hanging="578"/>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84B502A"/>
    <w:multiLevelType w:val="hybridMultilevel"/>
    <w:tmpl w:val="4A76F39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93D0B30"/>
    <w:multiLevelType w:val="hybridMultilevel"/>
    <w:tmpl w:val="A53C9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5965AD4"/>
    <w:multiLevelType w:val="hybridMultilevel"/>
    <w:tmpl w:val="F31C2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16A1B9C"/>
    <w:multiLevelType w:val="multilevel"/>
    <w:tmpl w:val="B080AC80"/>
    <w:lvl w:ilvl="0">
      <w:start w:val="7"/>
      <w:numFmt w:val="decimalZero"/>
      <w:lvlText w:val="%1"/>
      <w:lvlJc w:val="left"/>
      <w:pPr>
        <w:ind w:left="578" w:hanging="578"/>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32672E8"/>
    <w:multiLevelType w:val="multilevel"/>
    <w:tmpl w:val="E0E2D34C"/>
    <w:lvl w:ilvl="0">
      <w:start w:val="6"/>
      <w:numFmt w:val="decimalZero"/>
      <w:lvlText w:val="%1"/>
      <w:lvlJc w:val="left"/>
      <w:pPr>
        <w:ind w:left="578" w:hanging="578"/>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4E0"/>
    <w:rsid w:val="00076D51"/>
    <w:rsid w:val="000E2B0D"/>
    <w:rsid w:val="0010514D"/>
    <w:rsid w:val="0014145A"/>
    <w:rsid w:val="001561CF"/>
    <w:rsid w:val="002076EA"/>
    <w:rsid w:val="0021654C"/>
    <w:rsid w:val="00321E39"/>
    <w:rsid w:val="00354896"/>
    <w:rsid w:val="00370E24"/>
    <w:rsid w:val="003755A1"/>
    <w:rsid w:val="004064C4"/>
    <w:rsid w:val="00417DB1"/>
    <w:rsid w:val="0042504C"/>
    <w:rsid w:val="00445313"/>
    <w:rsid w:val="00455C26"/>
    <w:rsid w:val="004730E5"/>
    <w:rsid w:val="004C0ADE"/>
    <w:rsid w:val="004E52C9"/>
    <w:rsid w:val="00502784"/>
    <w:rsid w:val="00522959"/>
    <w:rsid w:val="00551122"/>
    <w:rsid w:val="00555C62"/>
    <w:rsid w:val="00557DBA"/>
    <w:rsid w:val="00636AF2"/>
    <w:rsid w:val="00636E23"/>
    <w:rsid w:val="00677B04"/>
    <w:rsid w:val="00680136"/>
    <w:rsid w:val="006A371C"/>
    <w:rsid w:val="006D2AB7"/>
    <w:rsid w:val="008C3D00"/>
    <w:rsid w:val="008D64E0"/>
    <w:rsid w:val="008E6EE9"/>
    <w:rsid w:val="00901D15"/>
    <w:rsid w:val="00907E6D"/>
    <w:rsid w:val="0092243F"/>
    <w:rsid w:val="009634CD"/>
    <w:rsid w:val="009657F7"/>
    <w:rsid w:val="00965E72"/>
    <w:rsid w:val="009805BB"/>
    <w:rsid w:val="009D48E9"/>
    <w:rsid w:val="009E4064"/>
    <w:rsid w:val="00A0000C"/>
    <w:rsid w:val="00A076F9"/>
    <w:rsid w:val="00A45E4B"/>
    <w:rsid w:val="00A539CE"/>
    <w:rsid w:val="00B2416A"/>
    <w:rsid w:val="00B4056F"/>
    <w:rsid w:val="00B44874"/>
    <w:rsid w:val="00B70EE6"/>
    <w:rsid w:val="00BC78C0"/>
    <w:rsid w:val="00C12065"/>
    <w:rsid w:val="00C36660"/>
    <w:rsid w:val="00C924AA"/>
    <w:rsid w:val="00CA708C"/>
    <w:rsid w:val="00CB0450"/>
    <w:rsid w:val="00CD13C5"/>
    <w:rsid w:val="00D33D7B"/>
    <w:rsid w:val="00E0563E"/>
    <w:rsid w:val="00E0586F"/>
    <w:rsid w:val="00E336F2"/>
    <w:rsid w:val="00E43DDB"/>
    <w:rsid w:val="00EA19CD"/>
    <w:rsid w:val="00EB4C56"/>
    <w:rsid w:val="00EC517D"/>
    <w:rsid w:val="00FC07B8"/>
    <w:rsid w:val="00FE29A3"/>
    <w:rsid w:val="00FF7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E6B2"/>
  <w15:docId w15:val="{55A73CF3-6840-4A92-8B22-7984E992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basedOn w:val="Normal"/>
    <w:uiPriority w:val="34"/>
    <w:qFormat/>
    <w:rsid w:val="00E058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6</cp:revision>
  <dcterms:created xsi:type="dcterms:W3CDTF">2024-03-05T15:30:00Z</dcterms:created>
  <dcterms:modified xsi:type="dcterms:W3CDTF">2024-03-28T10:58:00Z</dcterms:modified>
</cp:coreProperties>
</file>