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DB1" w:rsidRPr="00551122" w:rsidRDefault="00417DB1">
      <w:pPr>
        <w:pStyle w:val="Body"/>
        <w:jc w:val="center"/>
        <w:rPr>
          <w:rFonts w:ascii="Humnst777 Lt BT" w:hAnsi="Humnst777 Lt BT"/>
          <w:b/>
          <w:bCs/>
          <w:lang w:val="en-US"/>
        </w:rPr>
      </w:pPr>
    </w:p>
    <w:p w:rsidR="00417DB1" w:rsidRPr="00551122" w:rsidRDefault="00417DB1" w:rsidP="00417DB1">
      <w:pPr>
        <w:spacing w:line="276" w:lineRule="auto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MINUTES</w:t>
      </w: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of the Cirencester Neighbourhood Plan Steering Group meeting held on </w:t>
      </w:r>
      <w:r w:rsidRPr="00551122">
        <w:rPr>
          <w:rFonts w:ascii="Humnst777 Lt BT" w:hAnsi="Humnst777 Lt BT" w:cs="Arial"/>
          <w:sz w:val="22"/>
          <w:szCs w:val="22"/>
        </w:rPr>
        <w:t xml:space="preserve">Tuesday </w:t>
      </w:r>
      <w:r w:rsidR="004E52C9">
        <w:rPr>
          <w:rFonts w:ascii="Humnst777 Lt BT" w:hAnsi="Humnst777 Lt BT" w:cs="Arial"/>
          <w:sz w:val="22"/>
          <w:szCs w:val="22"/>
        </w:rPr>
        <w:t>6</w:t>
      </w:r>
      <w:r w:rsidRPr="00551122">
        <w:rPr>
          <w:rFonts w:ascii="Humnst777 Lt BT" w:hAnsi="Humnst777 Lt BT" w:cs="Arial"/>
          <w:sz w:val="22"/>
          <w:szCs w:val="22"/>
          <w:vertAlign w:val="superscript"/>
        </w:rPr>
        <w:t>th</w:t>
      </w:r>
      <w:r w:rsidRPr="00551122">
        <w:rPr>
          <w:rFonts w:ascii="Humnst777 Lt BT" w:hAnsi="Humnst777 Lt BT" w:cs="Arial"/>
          <w:sz w:val="22"/>
          <w:szCs w:val="22"/>
        </w:rPr>
        <w:t xml:space="preserve"> </w:t>
      </w:r>
      <w:r w:rsidR="004E52C9">
        <w:rPr>
          <w:rFonts w:ascii="Humnst777 Lt BT" w:hAnsi="Humnst777 Lt BT" w:cs="Arial"/>
          <w:sz w:val="22"/>
          <w:szCs w:val="22"/>
        </w:rPr>
        <w:t>February</w:t>
      </w:r>
      <w:r w:rsidRPr="00551122">
        <w:rPr>
          <w:rFonts w:ascii="Humnst777 Lt BT" w:hAnsi="Humnst777 Lt BT" w:cs="Arial"/>
          <w:sz w:val="22"/>
          <w:szCs w:val="22"/>
        </w:rPr>
        <w:t xml:space="preserve"> 202</w:t>
      </w:r>
      <w:r w:rsidR="004E52C9">
        <w:rPr>
          <w:rFonts w:ascii="Humnst777 Lt BT" w:hAnsi="Humnst777 Lt BT" w:cs="Arial"/>
          <w:sz w:val="22"/>
          <w:szCs w:val="22"/>
        </w:rPr>
        <w:t>4</w:t>
      </w:r>
      <w:r w:rsidRPr="00551122">
        <w:rPr>
          <w:rFonts w:ascii="Humnst777 Lt BT" w:hAnsi="Humnst777 Lt BT" w:cs="Arial"/>
          <w:sz w:val="22"/>
          <w:szCs w:val="22"/>
        </w:rPr>
        <w:t xml:space="preserve"> at 9:00am via Zoom.</w:t>
      </w:r>
    </w:p>
    <w:p w:rsidR="00417DB1" w:rsidRPr="00551122" w:rsidRDefault="00417DB1" w:rsidP="00417DB1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417DB1" w:rsidRPr="00551122" w:rsidRDefault="00417DB1" w:rsidP="00417DB1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PRESENT:</w:t>
      </w:r>
    </w:p>
    <w:p w:rsidR="00417DB1" w:rsidRPr="00551122" w:rsidRDefault="00417DB1" w:rsidP="00417DB1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Cllr Nigel Robbins, Chair of the Steering Group (CTC Councillor Representative)</w:t>
      </w:r>
    </w:p>
    <w:p w:rsidR="00417DB1" w:rsidRPr="00551122" w:rsidRDefault="00417DB1" w:rsidP="00417DB1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Nicholas Arbuthnott (Community Representative)</w:t>
      </w:r>
    </w:p>
    <w:p w:rsidR="00417DB1" w:rsidRPr="00551122" w:rsidRDefault="00417DB1" w:rsidP="00417DB1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Tony Buxton (Community Representative)</w:t>
      </w:r>
    </w:p>
    <w:p w:rsidR="00417DB1" w:rsidRPr="00551122" w:rsidRDefault="00417DB1" w:rsidP="00417DB1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Andrew Tubb (CEO Cirencester Town Council) </w:t>
      </w:r>
    </w:p>
    <w:p w:rsidR="00417DB1" w:rsidRPr="00551122" w:rsidRDefault="00417DB1" w:rsidP="00417DB1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Cllr Andy Jopp (CTC Councillor Representative) </w:t>
      </w:r>
    </w:p>
    <w:p w:rsidR="004E52C9" w:rsidRDefault="004E52C9" w:rsidP="004E52C9">
      <w:pPr>
        <w:spacing w:line="276" w:lineRule="auto"/>
        <w:ind w:firstLine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Cllr </w:t>
      </w:r>
      <w:r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Patrick Coleman</w:t>
      </w:r>
      <w:r w:rsidRPr="00522959">
        <w:rPr>
          <w:rFonts w:ascii="Humnst777 Lt BT" w:hAnsi="Humnst777 Lt BT" w:cs="Arial"/>
          <w:color w:val="FF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(C</w:t>
      </w:r>
      <w:r w:rsidR="008E6EE9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T</w:t>
      </w:r>
      <w:bookmarkStart w:id="0" w:name="_GoBack"/>
      <w:bookmarkEnd w:id="0"/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C Councillor Representative)</w:t>
      </w:r>
    </w:p>
    <w:p w:rsidR="00417DB1" w:rsidRPr="00551122" w:rsidRDefault="00417DB1" w:rsidP="00417DB1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James Brain, (Forward Planning Manager, Cotswold District Council) – until </w:t>
      </w:r>
      <w:r w:rsidR="00455C26"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10.15</w:t>
      </w:r>
    </w:p>
    <w:p w:rsidR="00417DB1" w:rsidRPr="00551122" w:rsidRDefault="00417DB1" w:rsidP="00417DB1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Richard Eastham, Director Feria Urbanism </w:t>
      </w:r>
    </w:p>
    <w:p w:rsidR="00417DB1" w:rsidRPr="00551122" w:rsidRDefault="00417DB1" w:rsidP="00417DB1">
      <w:pPr>
        <w:spacing w:line="276" w:lineRule="auto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417DB1" w:rsidRPr="00551122" w:rsidRDefault="00417DB1" w:rsidP="00417DB1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Officers:  Sian Burke-Murphy, CTC, Project Officer, Corporate Services </w:t>
      </w:r>
    </w:p>
    <w:p w:rsidR="00417DB1" w:rsidRDefault="00417DB1" w:rsidP="00417DB1">
      <w:pPr>
        <w:spacing w:line="276" w:lineRule="auto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354896" w:rsidRPr="00551122" w:rsidRDefault="004E52C9" w:rsidP="00354896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01</w:t>
      </w:r>
      <w:r w:rsidR="00354896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="00354896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</w:r>
      <w:r w:rsidR="00354896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Apologies</w:t>
      </w:r>
    </w:p>
    <w:p w:rsidR="004E52C9" w:rsidRPr="00551122" w:rsidRDefault="004E52C9" w:rsidP="004E52C9">
      <w:pPr>
        <w:spacing w:line="276" w:lineRule="auto"/>
        <w:ind w:firstLine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Martin Portus (Community Representative) </w:t>
      </w:r>
    </w:p>
    <w:p w:rsidR="004E52C9" w:rsidRDefault="004E52C9" w:rsidP="004E52C9">
      <w:pPr>
        <w:spacing w:line="276" w:lineRule="auto"/>
        <w:ind w:firstLine="720"/>
        <w:rPr>
          <w:rFonts w:ascii="Humnst777 Lt BT" w:hAnsi="Humnst777 Lt BT" w:cs="Arial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Cllr Sabrina Dixon </w:t>
      </w:r>
      <w:r w:rsidRPr="00551122">
        <w:rPr>
          <w:rFonts w:ascii="Humnst777 Lt BT" w:hAnsi="Humnst777 Lt BT" w:cs="Arial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(Chair of the Cirencester Town Council Climate and Environment </w:t>
      </w:r>
      <w:r w:rsidRPr="00901D15">
        <w:rPr>
          <w:rFonts w:ascii="Humnst777 Lt BT" w:hAnsi="Humnst777 Lt BT" w:cs="Arial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Committee</w:t>
      </w:r>
      <w:r w:rsidRPr="00551122">
        <w:rPr>
          <w:rFonts w:ascii="Humnst777 Lt BT" w:hAnsi="Humnst777 Lt BT" w:cs="Arial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:rsidR="004E52C9" w:rsidRPr="00551122" w:rsidRDefault="004E52C9" w:rsidP="004E52C9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Joseph Walker, Community Partnerships Officer (Publica), on behalf of CDC</w:t>
      </w:r>
    </w:p>
    <w:p w:rsidR="00417DB1" w:rsidRPr="00551122" w:rsidRDefault="00417DB1" w:rsidP="00417DB1">
      <w:pPr>
        <w:spacing w:line="276" w:lineRule="auto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417DB1" w:rsidRPr="00551122" w:rsidRDefault="004E52C9" w:rsidP="00417DB1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02</w:t>
      </w:r>
      <w:r w:rsidR="00417DB1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="00417DB1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  <w:t>Declarations of Interest</w:t>
      </w:r>
    </w:p>
    <w:p w:rsidR="00417DB1" w:rsidRPr="00551122" w:rsidRDefault="00417DB1" w:rsidP="00417DB1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bCs/>
          <w:sz w:val="22"/>
          <w:szCs w:val="22"/>
        </w:rPr>
        <w:t>None received</w:t>
      </w:r>
    </w:p>
    <w:p w:rsidR="00417DB1" w:rsidRPr="00551122" w:rsidRDefault="00417DB1">
      <w:pPr>
        <w:pStyle w:val="Body"/>
        <w:jc w:val="center"/>
        <w:rPr>
          <w:rFonts w:ascii="Humnst777 Lt BT" w:hAnsi="Humnst777 Lt BT" w:cs="Arial"/>
          <w:b/>
          <w:bCs/>
          <w:lang w:val="en-US"/>
        </w:rPr>
      </w:pPr>
    </w:p>
    <w:p w:rsidR="00417DB1" w:rsidRPr="00551122" w:rsidRDefault="004E52C9" w:rsidP="00417DB1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03</w:t>
      </w:r>
      <w:r w:rsidR="00417DB1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="00417DB1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  <w:t>Minutes of the Meeting</w:t>
      </w:r>
    </w:p>
    <w:p w:rsidR="00417DB1" w:rsidRPr="00551122" w:rsidRDefault="00417DB1" w:rsidP="00417DB1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The Steering Group received, and approved as an accurate record, the Minutes of the Steering Group meeting held on </w:t>
      </w:r>
      <w:r w:rsidR="00FC07B8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5</w:t>
      </w:r>
      <w:r w:rsidR="0014145A" w:rsidRPr="00551122">
        <w:rPr>
          <w:rFonts w:ascii="Humnst777 Lt BT" w:hAnsi="Humnst777 Lt BT" w:cs="Arial"/>
          <w:color w:val="000000"/>
          <w:sz w:val="22"/>
          <w:szCs w:val="22"/>
          <w:u w:color="000000"/>
          <w:vertAlign w:val="superscript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th</w:t>
      </w:r>
      <w:r w:rsidR="0014145A"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C07B8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December</w:t>
      </w: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 xml:space="preserve"> 2023</w:t>
      </w:r>
      <w:r w:rsidR="00354896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:rsidR="00417DB1" w:rsidRPr="00551122" w:rsidRDefault="00417DB1" w:rsidP="00417DB1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</w:p>
    <w:p w:rsidR="00417DB1" w:rsidRPr="00551122" w:rsidRDefault="004E52C9" w:rsidP="00417DB1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04</w:t>
      </w:r>
      <w:r w:rsidR="00417DB1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="00417DB1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  <w:t>Matters Arising</w:t>
      </w:r>
    </w:p>
    <w:p w:rsidR="00417DB1" w:rsidRPr="00551122" w:rsidRDefault="0010514D" w:rsidP="00417DB1">
      <w:pPr>
        <w:pStyle w:val="Body"/>
        <w:ind w:left="720"/>
        <w:rPr>
          <w:rFonts w:ascii="Humnst777 Lt BT" w:hAnsi="Humnst777 Lt BT" w:cs="Arial"/>
        </w:rPr>
      </w:pPr>
      <w:r w:rsidRPr="00551122">
        <w:rPr>
          <w:rFonts w:ascii="Humnst777 Lt BT" w:hAnsi="Humnst777 Lt BT" w:cs="Arial"/>
          <w:lang w:val="en-US"/>
        </w:rPr>
        <w:t>None received</w:t>
      </w:r>
    </w:p>
    <w:p w:rsidR="00417DB1" w:rsidRPr="00551122" w:rsidRDefault="00417DB1" w:rsidP="0010514D">
      <w:pPr>
        <w:pStyle w:val="Body"/>
        <w:rPr>
          <w:rFonts w:ascii="Humnst777 Lt BT" w:hAnsi="Humnst777 Lt BT" w:cs="Arial"/>
          <w:b/>
          <w:bCs/>
          <w:lang w:val="en-US"/>
        </w:rPr>
      </w:pPr>
    </w:p>
    <w:p w:rsidR="008D64E0" w:rsidRPr="00551122" w:rsidRDefault="004E52C9">
      <w:pPr>
        <w:pStyle w:val="Body"/>
        <w:rPr>
          <w:rFonts w:ascii="Humnst777 Lt BT" w:hAnsi="Humnst777 Lt BT" w:cs="Arial"/>
          <w:b/>
          <w:bCs/>
        </w:rPr>
      </w:pPr>
      <w:bookmarkStart w:id="1" w:name="_Hlk108619665"/>
      <w:r>
        <w:rPr>
          <w:rFonts w:ascii="Humnst777 Lt BT" w:hAnsi="Humnst777 Lt BT" w:cs="Arial"/>
          <w:b/>
          <w:bCs/>
          <w:lang w:val="en-US"/>
        </w:rPr>
        <w:t>05</w:t>
      </w:r>
      <w:r w:rsidR="0021654C" w:rsidRPr="00551122">
        <w:rPr>
          <w:rFonts w:ascii="Humnst777 Lt BT" w:hAnsi="Humnst777 Lt BT" w:cs="Arial"/>
          <w:b/>
          <w:bCs/>
          <w:lang w:val="en-US"/>
        </w:rPr>
        <w:t>.</w:t>
      </w:r>
      <w:r w:rsidR="0010514D" w:rsidRPr="00551122">
        <w:rPr>
          <w:rFonts w:ascii="Humnst777 Lt BT" w:hAnsi="Humnst777 Lt BT" w:cs="Arial"/>
          <w:b/>
          <w:bCs/>
          <w:lang w:val="en-US"/>
        </w:rPr>
        <w:t>2</w:t>
      </w:r>
      <w:r>
        <w:rPr>
          <w:rFonts w:ascii="Humnst777 Lt BT" w:hAnsi="Humnst777 Lt BT" w:cs="Arial"/>
          <w:b/>
          <w:bCs/>
          <w:lang w:val="en-US"/>
        </w:rPr>
        <w:t>4</w:t>
      </w:r>
      <w:r w:rsidR="0021654C" w:rsidRPr="00551122">
        <w:rPr>
          <w:rFonts w:ascii="Humnst777 Lt BT" w:hAnsi="Humnst777 Lt BT" w:cs="Arial"/>
          <w:b/>
          <w:bCs/>
          <w:lang w:val="en-US"/>
        </w:rPr>
        <w:tab/>
        <w:t>Cotswold District Council update (9.10am)</w:t>
      </w:r>
    </w:p>
    <w:p w:rsidR="0010514D" w:rsidRPr="00551122" w:rsidRDefault="0010514D" w:rsidP="0010514D">
      <w:pPr>
        <w:pStyle w:val="Body"/>
        <w:ind w:left="720"/>
        <w:jc w:val="both"/>
        <w:rPr>
          <w:rFonts w:ascii="Humnst777 Lt BT" w:eastAsia="Times New Roman" w:hAnsi="Humnst777 Lt BT" w:cs="Arial"/>
          <w:iCs/>
          <w:bdr w:val="none" w:sz="0" w:space="0" w:color="auto"/>
        </w:rPr>
      </w:pPr>
      <w:r w:rsidRPr="00551122">
        <w:rPr>
          <w:rFonts w:ascii="Humnst777 Lt BT" w:eastAsia="Times New Roman" w:hAnsi="Humnst777 Lt BT" w:cs="Arial"/>
          <w:iCs/>
          <w:bdr w:val="none" w:sz="0" w:space="0" w:color="auto"/>
        </w:rPr>
        <w:t>The CNP SG received an update from CDC on the Town Centre Masterplan and active/sustainable travel.</w:t>
      </w:r>
    </w:p>
    <w:p w:rsidR="00354896" w:rsidRDefault="00354896" w:rsidP="0010514D">
      <w:pPr>
        <w:pStyle w:val="Body"/>
        <w:numPr>
          <w:ilvl w:val="0"/>
          <w:numId w:val="1"/>
        </w:numPr>
        <w:jc w:val="both"/>
        <w:rPr>
          <w:rFonts w:ascii="Humnst777 Lt BT" w:eastAsia="Times New Roman" w:hAnsi="Humnst777 Lt BT" w:cs="Arial"/>
          <w:iCs/>
          <w:bdr w:val="none" w:sz="0" w:space="0" w:color="auto"/>
        </w:rPr>
      </w:pPr>
      <w:r>
        <w:rPr>
          <w:rFonts w:ascii="Humnst777 Lt BT" w:eastAsia="Times New Roman" w:hAnsi="Humnst777 Lt BT" w:cs="Arial"/>
          <w:iCs/>
          <w:bdr w:val="none" w:sz="0" w:space="0" w:color="auto"/>
        </w:rPr>
        <w:t>Revised Local Plan and high</w:t>
      </w:r>
      <w:r w:rsidR="00370E24">
        <w:rPr>
          <w:rFonts w:ascii="Humnst777 Lt BT" w:eastAsia="Times New Roman" w:hAnsi="Humnst777 Lt BT" w:cs="Arial"/>
          <w:iCs/>
          <w:bdr w:val="none" w:sz="0" w:space="0" w:color="auto"/>
        </w:rPr>
        <w:t>-</w:t>
      </w:r>
      <w:r>
        <w:rPr>
          <w:rFonts w:ascii="Humnst777 Lt BT" w:eastAsia="Times New Roman" w:hAnsi="Humnst777 Lt BT" w:cs="Arial"/>
          <w:iCs/>
          <w:bdr w:val="none" w:sz="0" w:space="0" w:color="auto"/>
        </w:rPr>
        <w:t xml:space="preserve">level principles of proposed TCMP </w:t>
      </w:r>
      <w:r w:rsidR="00FC07B8">
        <w:rPr>
          <w:rFonts w:ascii="Humnst777 Lt BT" w:eastAsia="Times New Roman" w:hAnsi="Humnst777 Lt BT" w:cs="Arial"/>
          <w:iCs/>
          <w:bdr w:val="none" w:sz="0" w:space="0" w:color="auto"/>
        </w:rPr>
        <w:t xml:space="preserve">- </w:t>
      </w:r>
      <w:r>
        <w:rPr>
          <w:rFonts w:ascii="Humnst777 Lt BT" w:eastAsia="Times New Roman" w:hAnsi="Humnst777 Lt BT" w:cs="Arial"/>
          <w:iCs/>
          <w:bdr w:val="none" w:sz="0" w:space="0" w:color="auto"/>
        </w:rPr>
        <w:t xml:space="preserve">6 weeks consultation, </w:t>
      </w:r>
      <w:r w:rsidR="00FC07B8">
        <w:rPr>
          <w:rFonts w:ascii="Humnst777 Lt BT" w:eastAsia="Times New Roman" w:hAnsi="Humnst777 Lt BT" w:cs="Arial"/>
          <w:iCs/>
          <w:bdr w:val="none" w:sz="0" w:space="0" w:color="auto"/>
        </w:rPr>
        <w:t xml:space="preserve">went live </w:t>
      </w:r>
      <w:r>
        <w:rPr>
          <w:rFonts w:ascii="Humnst777 Lt BT" w:eastAsia="Times New Roman" w:hAnsi="Humnst777 Lt BT" w:cs="Arial"/>
          <w:iCs/>
          <w:bdr w:val="none" w:sz="0" w:space="0" w:color="auto"/>
        </w:rPr>
        <w:t>o</w:t>
      </w:r>
      <w:r w:rsidR="00FC07B8">
        <w:rPr>
          <w:rFonts w:ascii="Humnst777 Lt BT" w:eastAsia="Times New Roman" w:hAnsi="Humnst777 Lt BT" w:cs="Arial"/>
          <w:iCs/>
          <w:bdr w:val="none" w:sz="0" w:space="0" w:color="auto"/>
        </w:rPr>
        <w:t>n</w:t>
      </w:r>
      <w:r>
        <w:rPr>
          <w:rFonts w:ascii="Humnst777 Lt BT" w:eastAsia="Times New Roman" w:hAnsi="Humnst777 Lt BT" w:cs="Arial"/>
          <w:iCs/>
          <w:bdr w:val="none" w:sz="0" w:space="0" w:color="auto"/>
        </w:rPr>
        <w:t xml:space="preserve"> 1</w:t>
      </w:r>
      <w:r w:rsidRPr="00354896">
        <w:rPr>
          <w:rFonts w:ascii="Humnst777 Lt BT" w:eastAsia="Times New Roman" w:hAnsi="Humnst777 Lt BT" w:cs="Arial"/>
          <w:iCs/>
          <w:bdr w:val="none" w:sz="0" w:space="0" w:color="auto"/>
          <w:vertAlign w:val="superscript"/>
        </w:rPr>
        <w:t>st</w:t>
      </w:r>
      <w:r>
        <w:rPr>
          <w:rFonts w:ascii="Humnst777 Lt BT" w:eastAsia="Times New Roman" w:hAnsi="Humnst777 Lt BT" w:cs="Arial"/>
          <w:iCs/>
          <w:bdr w:val="none" w:sz="0" w:space="0" w:color="auto"/>
        </w:rPr>
        <w:t xml:space="preserve"> February 2024.</w:t>
      </w:r>
    </w:p>
    <w:p w:rsidR="00FC07B8" w:rsidRDefault="00FC07B8" w:rsidP="00370E24">
      <w:pPr>
        <w:pStyle w:val="Body"/>
        <w:numPr>
          <w:ilvl w:val="0"/>
          <w:numId w:val="1"/>
        </w:numPr>
        <w:jc w:val="both"/>
        <w:rPr>
          <w:rFonts w:ascii="Humnst777 Lt BT" w:eastAsia="Times New Roman" w:hAnsi="Humnst777 Lt BT" w:cs="Arial"/>
          <w:iCs/>
          <w:bdr w:val="none" w:sz="0" w:space="0" w:color="auto"/>
        </w:rPr>
      </w:pPr>
      <w:r>
        <w:rPr>
          <w:rFonts w:ascii="Humnst777 Lt BT" w:eastAsia="Times New Roman" w:hAnsi="Humnst777 Lt BT" w:cs="Arial"/>
          <w:iCs/>
          <w:bdr w:val="none" w:sz="0" w:space="0" w:color="auto"/>
        </w:rPr>
        <w:t xml:space="preserve">Parking consultation is ongoing, with wider district discussions on the subject also happening. </w:t>
      </w:r>
    </w:p>
    <w:p w:rsidR="0010514D" w:rsidRDefault="00370E24" w:rsidP="00FC07B8">
      <w:pPr>
        <w:pStyle w:val="Body"/>
        <w:numPr>
          <w:ilvl w:val="0"/>
          <w:numId w:val="1"/>
        </w:numPr>
        <w:jc w:val="both"/>
        <w:rPr>
          <w:rFonts w:ascii="Humnst777 Lt BT" w:eastAsia="Times New Roman" w:hAnsi="Humnst777 Lt BT" w:cs="Arial"/>
          <w:iCs/>
          <w:bdr w:val="none" w:sz="0" w:space="0" w:color="auto"/>
        </w:rPr>
      </w:pPr>
      <w:r w:rsidRPr="00370E24">
        <w:rPr>
          <w:rFonts w:ascii="Humnst777 Lt BT" w:eastAsia="Times New Roman" w:hAnsi="Humnst777 Lt BT" w:cs="Arial"/>
          <w:iCs/>
          <w:bdr w:val="none" w:sz="0" w:space="0" w:color="auto"/>
        </w:rPr>
        <w:t>Access and Movement Study (being undertaken by SYSTRA) complete</w:t>
      </w:r>
      <w:r w:rsidR="00FC07B8">
        <w:rPr>
          <w:rFonts w:ascii="Humnst777 Lt BT" w:eastAsia="Times New Roman" w:hAnsi="Humnst777 Lt BT" w:cs="Arial"/>
          <w:iCs/>
          <w:bdr w:val="none" w:sz="0" w:space="0" w:color="auto"/>
        </w:rPr>
        <w:t>d</w:t>
      </w:r>
      <w:r>
        <w:rPr>
          <w:rFonts w:ascii="Humnst777 Lt BT" w:eastAsia="Times New Roman" w:hAnsi="Humnst777 Lt BT" w:cs="Arial"/>
          <w:iCs/>
          <w:bdr w:val="none" w:sz="0" w:space="0" w:color="auto"/>
        </w:rPr>
        <w:t>, with over 500 comments received in response to the parking survey</w:t>
      </w:r>
      <w:r w:rsidR="00FC07B8">
        <w:rPr>
          <w:rFonts w:ascii="Humnst777 Lt BT" w:eastAsia="Times New Roman" w:hAnsi="Humnst777 Lt BT" w:cs="Arial"/>
          <w:iCs/>
          <w:bdr w:val="none" w:sz="0" w:space="0" w:color="auto"/>
        </w:rPr>
        <w:t xml:space="preserve"> – awaiting report</w:t>
      </w:r>
      <w:r>
        <w:rPr>
          <w:rFonts w:ascii="Humnst777 Lt BT" w:eastAsia="Times New Roman" w:hAnsi="Humnst777 Lt BT" w:cs="Arial"/>
          <w:iCs/>
          <w:bdr w:val="none" w:sz="0" w:space="0" w:color="auto"/>
        </w:rPr>
        <w:t>.</w:t>
      </w:r>
    </w:p>
    <w:p w:rsidR="00370E24" w:rsidRDefault="00370E24" w:rsidP="0010514D">
      <w:pPr>
        <w:pStyle w:val="Body"/>
        <w:ind w:left="1080"/>
        <w:jc w:val="both"/>
        <w:rPr>
          <w:rFonts w:ascii="Humnst777 Lt BT" w:eastAsia="Times New Roman" w:hAnsi="Humnst777 Lt BT" w:cs="Arial"/>
          <w:iCs/>
          <w:bdr w:val="none" w:sz="0" w:space="0" w:color="auto"/>
        </w:rPr>
      </w:pPr>
    </w:p>
    <w:p w:rsidR="00EA19CD" w:rsidRPr="00555C62" w:rsidRDefault="00555C62" w:rsidP="00555C62">
      <w:pPr>
        <w:pStyle w:val="ListParagraph"/>
        <w:numPr>
          <w:ilvl w:val="1"/>
          <w:numId w:val="8"/>
        </w:num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5C6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Reg14 NP Consultation</w:t>
      </w:r>
    </w:p>
    <w:p w:rsidR="00A45E4B" w:rsidRDefault="00555C62" w:rsidP="00555C62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umnst777 Lt BT" w:hAnsi="Humnst777 Lt BT" w:cs="Arial"/>
          <w:sz w:val="22"/>
          <w:szCs w:val="22"/>
        </w:rPr>
      </w:pPr>
      <w:r>
        <w:rPr>
          <w:rFonts w:ascii="Humnst777 Lt BT" w:hAnsi="Humnst777 Lt BT" w:cs="Arial"/>
          <w:sz w:val="22"/>
          <w:szCs w:val="22"/>
        </w:rPr>
        <w:t>It was noted that the Reg14 consultation went live on the 1</w:t>
      </w:r>
      <w:r w:rsidRPr="00555C62">
        <w:rPr>
          <w:rFonts w:ascii="Humnst777 Lt BT" w:hAnsi="Humnst777 Lt BT" w:cs="Arial"/>
          <w:sz w:val="22"/>
          <w:szCs w:val="22"/>
          <w:vertAlign w:val="superscript"/>
        </w:rPr>
        <w:t>st</w:t>
      </w:r>
      <w:r>
        <w:rPr>
          <w:rFonts w:ascii="Humnst777 Lt BT" w:hAnsi="Humnst777 Lt BT" w:cs="Arial"/>
          <w:sz w:val="22"/>
          <w:szCs w:val="22"/>
        </w:rPr>
        <w:t xml:space="preserve"> of February </w:t>
      </w:r>
      <w:r w:rsidR="00BC78C0">
        <w:rPr>
          <w:rFonts w:ascii="Humnst777 Lt BT" w:hAnsi="Humnst777 Lt BT" w:cs="Arial"/>
          <w:sz w:val="22"/>
          <w:szCs w:val="22"/>
        </w:rPr>
        <w:t>(with a closing deadline of 17</w:t>
      </w:r>
      <w:r w:rsidR="00BC78C0" w:rsidRPr="00BC78C0">
        <w:rPr>
          <w:rFonts w:ascii="Humnst777 Lt BT" w:hAnsi="Humnst777 Lt BT" w:cs="Arial"/>
          <w:sz w:val="22"/>
          <w:szCs w:val="22"/>
          <w:vertAlign w:val="superscript"/>
        </w:rPr>
        <w:t>th</w:t>
      </w:r>
      <w:r w:rsidR="00BC78C0">
        <w:rPr>
          <w:rFonts w:ascii="Humnst777 Lt BT" w:hAnsi="Humnst777 Lt BT" w:cs="Arial"/>
          <w:sz w:val="22"/>
          <w:szCs w:val="22"/>
        </w:rPr>
        <w:t xml:space="preserve"> March) </w:t>
      </w:r>
      <w:r>
        <w:rPr>
          <w:rFonts w:ascii="Humnst777 Lt BT" w:hAnsi="Humnst777 Lt BT" w:cs="Arial"/>
          <w:sz w:val="22"/>
          <w:szCs w:val="22"/>
        </w:rPr>
        <w:t xml:space="preserve">and </w:t>
      </w:r>
      <w:r w:rsidR="00BC78C0">
        <w:rPr>
          <w:rFonts w:ascii="Humnst777 Lt BT" w:hAnsi="Humnst777 Lt BT" w:cs="Arial"/>
          <w:sz w:val="22"/>
          <w:szCs w:val="22"/>
        </w:rPr>
        <w:t>there were comments of approval from the group regarding the Reg14 document itself and its representation on the commonplace platform.</w:t>
      </w:r>
    </w:p>
    <w:p w:rsidR="00BC78C0" w:rsidRDefault="00BC78C0" w:rsidP="00555C62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umnst777 Lt BT" w:hAnsi="Humnst777 Lt BT" w:cs="Arial"/>
          <w:sz w:val="22"/>
          <w:szCs w:val="22"/>
          <w:lang w:val="en-GB" w:eastAsia="en-GB"/>
        </w:rPr>
      </w:pPr>
    </w:p>
    <w:p w:rsidR="00BC78C0" w:rsidRDefault="00BC78C0" w:rsidP="00555C62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umnst777 Lt BT" w:hAnsi="Humnst777 Lt BT" w:cs="Arial"/>
          <w:sz w:val="22"/>
          <w:szCs w:val="22"/>
          <w:lang w:val="en-GB" w:eastAsia="en-GB"/>
        </w:rPr>
      </w:pPr>
      <w:r>
        <w:rPr>
          <w:rFonts w:ascii="Humnst777 Lt BT" w:hAnsi="Humnst777 Lt BT" w:cs="Arial"/>
          <w:sz w:val="22"/>
          <w:szCs w:val="22"/>
          <w:lang w:val="en-GB" w:eastAsia="en-GB"/>
        </w:rPr>
        <w:lastRenderedPageBreak/>
        <w:t>It was agreed that an informal meeting of the NPSG would be convened at the end of February, just after the planned 3-day Reg14 Exhibition, to assess levels of response so that further engagement and approaches can be made if necessary.</w:t>
      </w:r>
    </w:p>
    <w:p w:rsidR="00BC78C0" w:rsidRDefault="00BC78C0" w:rsidP="00555C62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umnst777 Lt BT" w:hAnsi="Humnst777 Lt BT" w:cs="Arial"/>
          <w:sz w:val="22"/>
          <w:szCs w:val="22"/>
          <w:lang w:val="en-GB" w:eastAsia="en-GB"/>
        </w:rPr>
      </w:pPr>
    </w:p>
    <w:p w:rsidR="00E43DDB" w:rsidRDefault="00502784" w:rsidP="00555C62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umnst777 Lt BT" w:hAnsi="Humnst777 Lt BT" w:cs="Arial"/>
          <w:sz w:val="22"/>
          <w:szCs w:val="22"/>
          <w:lang w:val="en-GB" w:eastAsia="en-GB"/>
        </w:rPr>
      </w:pPr>
      <w:r>
        <w:rPr>
          <w:rFonts w:ascii="Humnst777 Lt BT" w:hAnsi="Humnst777 Lt BT" w:cs="Arial"/>
          <w:sz w:val="22"/>
          <w:szCs w:val="22"/>
          <w:lang w:val="en-GB" w:eastAsia="en-GB"/>
        </w:rPr>
        <w:t>SBM reported on communications</w:t>
      </w:r>
      <w:r w:rsidR="00E43DDB">
        <w:rPr>
          <w:rFonts w:ascii="Humnst777 Lt BT" w:hAnsi="Humnst777 Lt BT" w:cs="Arial"/>
          <w:sz w:val="22"/>
          <w:szCs w:val="22"/>
          <w:lang w:val="en-GB" w:eastAsia="en-GB"/>
        </w:rPr>
        <w:t xml:space="preserve"> </w:t>
      </w:r>
      <w:r>
        <w:rPr>
          <w:rFonts w:ascii="Humnst777 Lt BT" w:hAnsi="Humnst777 Lt BT" w:cs="Arial"/>
          <w:sz w:val="22"/>
          <w:szCs w:val="22"/>
          <w:lang w:val="en-GB" w:eastAsia="en-GB"/>
        </w:rPr>
        <w:t>underway</w:t>
      </w:r>
      <w:r w:rsidR="00E43DDB">
        <w:rPr>
          <w:rFonts w:ascii="Humnst777 Lt BT" w:hAnsi="Humnst777 Lt BT" w:cs="Arial"/>
          <w:sz w:val="22"/>
          <w:szCs w:val="22"/>
          <w:lang w:val="en-GB" w:eastAsia="en-GB"/>
        </w:rPr>
        <w:t xml:space="preserve"> </w:t>
      </w:r>
      <w:r>
        <w:rPr>
          <w:rFonts w:ascii="Humnst777 Lt BT" w:hAnsi="Humnst777 Lt BT" w:cs="Arial"/>
          <w:sz w:val="22"/>
          <w:szCs w:val="22"/>
          <w:lang w:val="en-GB" w:eastAsia="en-GB"/>
        </w:rPr>
        <w:t>to</w:t>
      </w:r>
      <w:r w:rsidR="00E43DDB">
        <w:rPr>
          <w:rFonts w:ascii="Humnst777 Lt BT" w:hAnsi="Humnst777 Lt BT" w:cs="Arial"/>
          <w:sz w:val="22"/>
          <w:szCs w:val="22"/>
          <w:lang w:val="en-GB" w:eastAsia="en-GB"/>
        </w:rPr>
        <w:t xml:space="preserve"> driv</w:t>
      </w:r>
      <w:r>
        <w:rPr>
          <w:rFonts w:ascii="Humnst777 Lt BT" w:hAnsi="Humnst777 Lt BT" w:cs="Arial"/>
          <w:sz w:val="22"/>
          <w:szCs w:val="22"/>
          <w:lang w:val="en-GB" w:eastAsia="en-GB"/>
        </w:rPr>
        <w:t>e</w:t>
      </w:r>
      <w:r w:rsidR="00E43DDB">
        <w:rPr>
          <w:rFonts w:ascii="Humnst777 Lt BT" w:hAnsi="Humnst777 Lt BT" w:cs="Arial"/>
          <w:sz w:val="22"/>
          <w:szCs w:val="22"/>
          <w:lang w:val="en-GB" w:eastAsia="en-GB"/>
        </w:rPr>
        <w:t xml:space="preserve"> traffic to the Commonplace survey</w:t>
      </w:r>
      <w:r>
        <w:rPr>
          <w:rFonts w:ascii="Humnst777 Lt BT" w:hAnsi="Humnst777 Lt BT" w:cs="Arial"/>
          <w:sz w:val="22"/>
          <w:szCs w:val="22"/>
          <w:lang w:val="en-GB" w:eastAsia="en-GB"/>
        </w:rPr>
        <w:t>, encourage feedback from stakeholders and community groups and to promote attendance at the Exhibition event on the 22</w:t>
      </w:r>
      <w:r w:rsidRPr="00502784">
        <w:rPr>
          <w:rFonts w:ascii="Humnst777 Lt BT" w:hAnsi="Humnst777 Lt BT" w:cs="Arial"/>
          <w:sz w:val="22"/>
          <w:szCs w:val="22"/>
          <w:vertAlign w:val="superscript"/>
          <w:lang w:val="en-GB" w:eastAsia="en-GB"/>
        </w:rPr>
        <w:t>nd</w:t>
      </w:r>
      <w:r>
        <w:rPr>
          <w:rFonts w:ascii="Humnst777 Lt BT" w:hAnsi="Humnst777 Lt BT" w:cs="Arial"/>
          <w:sz w:val="22"/>
          <w:szCs w:val="22"/>
          <w:lang w:val="en-GB" w:eastAsia="en-GB"/>
        </w:rPr>
        <w:t>, 23</w:t>
      </w:r>
      <w:r w:rsidRPr="00502784">
        <w:rPr>
          <w:rFonts w:ascii="Humnst777 Lt BT" w:hAnsi="Humnst777 Lt BT" w:cs="Arial"/>
          <w:sz w:val="22"/>
          <w:szCs w:val="22"/>
          <w:vertAlign w:val="superscript"/>
          <w:lang w:val="en-GB" w:eastAsia="en-GB"/>
        </w:rPr>
        <w:t>rd</w:t>
      </w:r>
      <w:r>
        <w:rPr>
          <w:rFonts w:ascii="Humnst777 Lt BT" w:hAnsi="Humnst777 Lt BT" w:cs="Arial"/>
          <w:sz w:val="22"/>
          <w:szCs w:val="22"/>
          <w:lang w:val="en-GB" w:eastAsia="en-GB"/>
        </w:rPr>
        <w:t xml:space="preserve"> and 24</w:t>
      </w:r>
      <w:r w:rsidRPr="00502784">
        <w:rPr>
          <w:rFonts w:ascii="Humnst777 Lt BT" w:hAnsi="Humnst777 Lt BT" w:cs="Arial"/>
          <w:sz w:val="22"/>
          <w:szCs w:val="22"/>
          <w:vertAlign w:val="superscript"/>
          <w:lang w:val="en-GB" w:eastAsia="en-GB"/>
        </w:rPr>
        <w:t>th</w:t>
      </w:r>
      <w:r>
        <w:rPr>
          <w:rFonts w:ascii="Humnst777 Lt BT" w:hAnsi="Humnst777 Lt BT" w:cs="Arial"/>
          <w:sz w:val="22"/>
          <w:szCs w:val="22"/>
          <w:lang w:val="en-GB" w:eastAsia="en-GB"/>
        </w:rPr>
        <w:t xml:space="preserve"> February.</w:t>
      </w:r>
    </w:p>
    <w:p w:rsidR="00502784" w:rsidRDefault="00502784" w:rsidP="00555C62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Humnst777 Lt BT" w:hAnsi="Humnst777 Lt BT" w:cs="Arial"/>
          <w:sz w:val="22"/>
          <w:szCs w:val="22"/>
          <w:lang w:val="en-GB" w:eastAsia="en-GB"/>
        </w:rPr>
      </w:pPr>
    </w:p>
    <w:p w:rsidR="00551122" w:rsidRDefault="00BC78C0" w:rsidP="00BC78C0">
      <w:pPr>
        <w:pStyle w:val="Body"/>
        <w:ind w:left="720"/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bookmarkStart w:id="2" w:name="_Hlk150338049"/>
      <w:bookmarkStart w:id="3" w:name="_Hlk108620010"/>
      <w:bookmarkEnd w:id="1"/>
      <w:r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Plans for the Reg14 Exhibition Event were </w:t>
      </w:r>
      <w:r w:rsidR="00502784"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>shared with</w:t>
      </w:r>
      <w:r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the group and the following </w:t>
      </w:r>
      <w:r w:rsidR="00502784"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remaining </w:t>
      </w:r>
      <w:r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>actions were agreed:</w:t>
      </w:r>
    </w:p>
    <w:p w:rsidR="00BC78C0" w:rsidRDefault="006D2AB7" w:rsidP="006D2AB7">
      <w:pPr>
        <w:pStyle w:val="Body"/>
        <w:ind w:firstLine="720"/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6D2AB7">
        <w:rPr>
          <w:rFonts w:ascii="Humnst777 Lt BT" w:hAnsi="Humnst777 Lt BT" w:cs="Arial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ACTION:</w:t>
      </w:r>
      <w:r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C78C0"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>Exhibition boards to be finalised</w:t>
      </w:r>
      <w:r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by AT today</w:t>
      </w:r>
    </w:p>
    <w:p w:rsidR="00BC78C0" w:rsidRPr="00E43DDB" w:rsidRDefault="006D2AB7" w:rsidP="006D2AB7">
      <w:pPr>
        <w:pStyle w:val="Body"/>
        <w:ind w:left="720"/>
        <w:rPr>
          <w:rFonts w:ascii="Humnst777 Lt BT" w:hAnsi="Humnst777 Lt BT"/>
          <w:b/>
          <w:bCs/>
        </w:rPr>
      </w:pPr>
      <w:r w:rsidRPr="006D2AB7">
        <w:rPr>
          <w:rFonts w:ascii="Humnst777 Lt BT" w:hAnsi="Humnst777 Lt BT" w:cs="Arial"/>
          <w:b/>
          <w:color w:val="auto"/>
          <w14:textOutline w14:w="0" w14:cap="rnd" w14:cmpd="sng" w14:algn="ctr">
            <w14:noFill/>
            <w14:prstDash w14:val="solid"/>
            <w14:bevel/>
          </w14:textOutline>
        </w:rPr>
        <w:t>ACTION:</w:t>
      </w:r>
      <w:r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C78C0" w:rsidRPr="00E43DDB"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>Illustrative maps to be produced</w:t>
      </w:r>
      <w:r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(SBM)</w:t>
      </w:r>
      <w:r w:rsidR="00BC78C0" w:rsidRPr="00E43DDB"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 to aid discussions </w:t>
      </w:r>
      <w:r w:rsidR="00E43DDB" w:rsidRPr="00E43DDB">
        <w:rPr>
          <w:rFonts w:ascii="Humnst777 Lt BT" w:hAnsi="Humnst777 Lt BT" w:cs="Arial"/>
          <w:color w:val="auto"/>
          <w14:textOutline w14:w="0" w14:cap="rnd" w14:cmpd="sng" w14:algn="ctr">
            <w14:noFill/>
            <w14:prstDash w14:val="solid"/>
            <w14:bevel/>
          </w14:textOutline>
        </w:rPr>
        <w:t xml:space="preserve">regarding proposed Policy AM1 – The Cirencester Spoke &amp; Wheel Cycle Network, at the Exhibition. </w:t>
      </w:r>
    </w:p>
    <w:p w:rsidR="00E43DDB" w:rsidRDefault="00E43DDB" w:rsidP="00E43DDB">
      <w:pPr>
        <w:pStyle w:val="Body"/>
        <w:ind w:left="1080"/>
        <w:rPr>
          <w:rFonts w:ascii="Humnst777 Lt BT" w:hAnsi="Humnst777 Lt BT"/>
          <w:b/>
          <w:bCs/>
        </w:rPr>
      </w:pPr>
    </w:p>
    <w:p w:rsidR="00E43DDB" w:rsidRDefault="00E43DDB" w:rsidP="00E43DDB">
      <w:pPr>
        <w:pStyle w:val="Body"/>
        <w:ind w:left="720"/>
        <w:rPr>
          <w:rFonts w:ascii="Humnst777 Lt BT" w:hAnsi="Humnst777 Lt BT"/>
          <w:bCs/>
        </w:rPr>
      </w:pPr>
      <w:r w:rsidRPr="00E43DDB">
        <w:rPr>
          <w:rFonts w:ascii="Humnst777 Lt BT" w:hAnsi="Humnst777 Lt BT"/>
          <w:bCs/>
        </w:rPr>
        <w:t xml:space="preserve">NA and TB </w:t>
      </w:r>
      <w:r w:rsidR="006D2AB7">
        <w:rPr>
          <w:rFonts w:ascii="Humnst777 Lt BT" w:hAnsi="Humnst777 Lt BT"/>
          <w:bCs/>
        </w:rPr>
        <w:t>proposed</w:t>
      </w:r>
      <w:r>
        <w:rPr>
          <w:rFonts w:ascii="Humnst777 Lt BT" w:hAnsi="Humnst777 Lt BT"/>
          <w:bCs/>
        </w:rPr>
        <w:t xml:space="preserve"> the need for more debate and discussion around provision of maps to illustrate the 20</w:t>
      </w:r>
      <w:r w:rsidR="006D2AB7">
        <w:rPr>
          <w:rFonts w:ascii="Humnst777 Lt BT" w:hAnsi="Humnst777 Lt BT"/>
          <w:bCs/>
        </w:rPr>
        <w:t>-</w:t>
      </w:r>
      <w:r>
        <w:rPr>
          <w:rFonts w:ascii="Humnst777 Lt BT" w:hAnsi="Humnst777 Lt BT"/>
          <w:bCs/>
        </w:rPr>
        <w:t xml:space="preserve">minute neighbourhood concept. RE suggested this could happen </w:t>
      </w:r>
      <w:r w:rsidR="006D2AB7">
        <w:rPr>
          <w:rFonts w:ascii="Humnst777 Lt BT" w:hAnsi="Humnst777 Lt BT"/>
          <w:bCs/>
        </w:rPr>
        <w:t>during and following the Reg14 consultation period and form part of the preparation of the Reg16 NP.</w:t>
      </w:r>
    </w:p>
    <w:p w:rsidR="006D2AB7" w:rsidRPr="00E43DDB" w:rsidRDefault="006D2AB7" w:rsidP="00E43DDB">
      <w:pPr>
        <w:pStyle w:val="Body"/>
        <w:ind w:left="720"/>
        <w:rPr>
          <w:rFonts w:ascii="Humnst777 Lt BT" w:hAnsi="Humnst777 Lt BT"/>
          <w:bCs/>
        </w:rPr>
      </w:pPr>
      <w:r w:rsidRPr="006D2AB7">
        <w:rPr>
          <w:rFonts w:ascii="Humnst777 Lt BT" w:hAnsi="Humnst777 Lt BT"/>
          <w:b/>
          <w:bCs/>
        </w:rPr>
        <w:t>ACTION:</w:t>
      </w:r>
      <w:r>
        <w:rPr>
          <w:rFonts w:ascii="Humnst777 Lt BT" w:hAnsi="Humnst777 Lt BT"/>
          <w:bCs/>
        </w:rPr>
        <w:t xml:space="preserve"> SBM to follow up with NA regarding possible focus group activity</w:t>
      </w:r>
    </w:p>
    <w:bookmarkEnd w:id="2"/>
    <w:p w:rsidR="008D64E0" w:rsidRPr="00551122" w:rsidRDefault="008D64E0">
      <w:pPr>
        <w:pStyle w:val="Body"/>
        <w:rPr>
          <w:rFonts w:ascii="Humnst777 Lt BT" w:hAnsi="Humnst777 Lt BT"/>
          <w:b/>
          <w:bCs/>
        </w:rPr>
      </w:pPr>
    </w:p>
    <w:p w:rsidR="00551122" w:rsidRPr="00551122" w:rsidRDefault="00FC07B8" w:rsidP="00551122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0</w:t>
      </w:r>
      <w:r w:rsidR="00EB4C56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7</w:t>
      </w:r>
      <w:r w:rsidR="00551122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="00551122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  <w:t>Information Announcements and Matters Identified for Future Consideration</w:t>
      </w:r>
    </w:p>
    <w:p w:rsidR="00551122" w:rsidRPr="00551122" w:rsidRDefault="00551122" w:rsidP="00551122">
      <w:pPr>
        <w:spacing w:line="276" w:lineRule="auto"/>
        <w:ind w:left="720"/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 w:rsidRPr="00551122">
        <w:rPr>
          <w:rFonts w:ascii="Humnst777 Lt BT" w:hAnsi="Humnst777 Lt BT" w:cs="Arial"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None</w:t>
      </w:r>
    </w:p>
    <w:p w:rsidR="00551122" w:rsidRPr="00551122" w:rsidRDefault="00551122" w:rsidP="00551122">
      <w:pPr>
        <w:pStyle w:val="Body"/>
        <w:rPr>
          <w:rFonts w:ascii="Humnst777 Lt BT" w:hAnsi="Humnst777 Lt BT" w:cs="Arial"/>
          <w:b/>
          <w:bCs/>
        </w:rPr>
      </w:pPr>
    </w:p>
    <w:p w:rsidR="00551122" w:rsidRPr="00551122" w:rsidRDefault="00EB4C56" w:rsidP="00551122">
      <w:pPr>
        <w:spacing w:line="276" w:lineRule="auto"/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08</w:t>
      </w:r>
      <w:r w:rsidR="00551122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.2</w:t>
      </w:r>
      <w:r w:rsidR="00FC07B8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>4</w:t>
      </w:r>
      <w:r w:rsidR="00551122" w:rsidRPr="00551122">
        <w:rPr>
          <w:rFonts w:ascii="Humnst777 Lt BT" w:hAnsi="Humnst777 Lt BT" w:cs="Arial"/>
          <w:b/>
          <w:color w:val="000000"/>
          <w:sz w:val="22"/>
          <w:szCs w:val="22"/>
          <w:u w:color="000000"/>
          <w:lang w:val="en-GB" w:eastAsia="en-GB"/>
          <w14:textOutline w14:w="0" w14:cap="flat" w14:cmpd="sng" w14:algn="ctr">
            <w14:noFill/>
            <w14:prstDash w14:val="solid"/>
            <w14:bevel/>
          </w14:textOutline>
        </w:rPr>
        <w:tab/>
        <w:t>Date, Time and Format of Future Meetings</w:t>
      </w:r>
    </w:p>
    <w:p w:rsidR="00551122" w:rsidRPr="00551122" w:rsidRDefault="008C3D00" w:rsidP="00551122">
      <w:pPr>
        <w:pStyle w:val="Body"/>
        <w:ind w:left="720"/>
        <w:rPr>
          <w:rFonts w:ascii="Humnst777 Lt BT" w:hAnsi="Humnst777 Lt BT" w:cs="Arial"/>
          <w:lang w:val="en-US"/>
        </w:rPr>
      </w:pPr>
      <w:r>
        <w:rPr>
          <w:rFonts w:ascii="Humnst777 Lt BT" w:hAnsi="Humnst777 Lt BT" w:cs="Arial"/>
          <w:lang w:val="en-US"/>
        </w:rPr>
        <w:t>The next formal meeting of the NPSG with Feria will take place on 5</w:t>
      </w:r>
      <w:r w:rsidRPr="008C3D00">
        <w:rPr>
          <w:rFonts w:ascii="Humnst777 Lt BT" w:hAnsi="Humnst777 Lt BT" w:cs="Arial"/>
          <w:vertAlign w:val="superscript"/>
          <w:lang w:val="en-US"/>
        </w:rPr>
        <w:t>th</w:t>
      </w:r>
      <w:r>
        <w:rPr>
          <w:rFonts w:ascii="Humnst777 Lt BT" w:hAnsi="Humnst777 Lt BT" w:cs="Arial"/>
          <w:lang w:val="en-US"/>
        </w:rPr>
        <w:t xml:space="preserve"> March, 2024</w:t>
      </w:r>
      <w:r w:rsidR="00EB4C56">
        <w:rPr>
          <w:rFonts w:ascii="Humnst777 Lt BT" w:hAnsi="Humnst777 Lt BT" w:cs="Arial"/>
          <w:lang w:val="en-US"/>
        </w:rPr>
        <w:t xml:space="preserve"> and then the first </w:t>
      </w:r>
      <w:r w:rsidR="00551122" w:rsidRPr="00551122">
        <w:rPr>
          <w:rFonts w:ascii="Humnst777 Lt BT" w:hAnsi="Humnst777 Lt BT" w:cs="Arial"/>
          <w:lang w:val="en-US"/>
        </w:rPr>
        <w:t xml:space="preserve">Tuesday </w:t>
      </w:r>
      <w:r w:rsidR="00EB4C56">
        <w:rPr>
          <w:rFonts w:ascii="Humnst777 Lt BT" w:hAnsi="Humnst777 Lt BT" w:cs="Arial"/>
          <w:lang w:val="en-US"/>
        </w:rPr>
        <w:t>of each month</w:t>
      </w:r>
      <w:r w:rsidR="00907E6D">
        <w:rPr>
          <w:rFonts w:ascii="Humnst777 Lt BT" w:hAnsi="Humnst777 Lt BT" w:cs="Arial"/>
          <w:lang w:val="en-US"/>
        </w:rPr>
        <w:t>,</w:t>
      </w:r>
      <w:r w:rsidR="00551122" w:rsidRPr="00551122">
        <w:rPr>
          <w:rFonts w:ascii="Humnst777 Lt BT" w:hAnsi="Humnst777 Lt BT" w:cs="Arial"/>
          <w:lang w:val="en-US"/>
        </w:rPr>
        <w:t xml:space="preserve"> with quarterly budget updates in January, April, July and October.</w:t>
      </w:r>
    </w:p>
    <w:p w:rsidR="00551122" w:rsidRDefault="00551122" w:rsidP="00551122">
      <w:pPr>
        <w:pStyle w:val="Body"/>
        <w:rPr>
          <w:b/>
          <w:bCs/>
          <w:sz w:val="24"/>
          <w:szCs w:val="24"/>
        </w:rPr>
      </w:pPr>
    </w:p>
    <w:p w:rsidR="008D64E0" w:rsidRDefault="0021654C" w:rsidP="00551122">
      <w:pPr>
        <w:pStyle w:val="Body"/>
        <w:ind w:firstLine="720"/>
      </w:pPr>
      <w:r>
        <w:rPr>
          <w:sz w:val="24"/>
          <w:szCs w:val="24"/>
        </w:rPr>
        <w:t xml:space="preserve"> </w:t>
      </w:r>
      <w:bookmarkEnd w:id="3"/>
    </w:p>
    <w:sectPr w:rsidR="008D64E0">
      <w:headerReference w:type="default" r:id="rId7"/>
      <w:footerReference w:type="default" r:id="rId8"/>
      <w:pgSz w:w="11900" w:h="16840"/>
      <w:pgMar w:top="720" w:right="720" w:bottom="720" w:left="72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784" w:rsidRDefault="00502784">
      <w:r>
        <w:separator/>
      </w:r>
    </w:p>
  </w:endnote>
  <w:endnote w:type="continuationSeparator" w:id="0">
    <w:p w:rsidR="00502784" w:rsidRDefault="0050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784" w:rsidRDefault="00502784">
    <w:pPr>
      <w:pStyle w:val="Footer"/>
      <w:jc w:val="center"/>
    </w:pPr>
    <w:r>
      <w:rPr>
        <w:noProof/>
      </w:rPr>
      <w:drawing>
        <wp:inline distT="0" distB="0" distL="0" distR="0">
          <wp:extent cx="5653377" cy="670814"/>
          <wp:effectExtent l="0" t="0" r="0" b="0"/>
          <wp:docPr id="1073741826" name="officeArt object" descr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3" descr="Picture 3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3377" cy="67081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784" w:rsidRDefault="00502784">
      <w:r>
        <w:separator/>
      </w:r>
    </w:p>
  </w:footnote>
  <w:footnote w:type="continuationSeparator" w:id="0">
    <w:p w:rsidR="00502784" w:rsidRDefault="00502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2784" w:rsidRDefault="00502784">
    <w:pPr>
      <w:pStyle w:val="Body"/>
      <w:jc w:val="center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>
          <wp:extent cx="548640" cy="577194"/>
          <wp:effectExtent l="0" t="0" r="0" b="0"/>
          <wp:docPr id="1073741825" name="officeArt object" descr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" descr="Picture 2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7719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502784" w:rsidRDefault="00502784">
    <w:pPr>
      <w:pStyle w:val="Body"/>
      <w:jc w:val="center"/>
    </w:pPr>
    <w:r>
      <w:rPr>
        <w:b/>
        <w:bCs/>
        <w:color w:val="8064A2"/>
        <w:sz w:val="24"/>
        <w:szCs w:val="24"/>
        <w:u w:color="8064A2"/>
        <w:lang w:val="en-US"/>
      </w:rPr>
      <w:t>Cirencester Neighbourhood Plan Steering Group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F5BB1"/>
    <w:multiLevelType w:val="hybridMultilevel"/>
    <w:tmpl w:val="3D8EF7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2A5AE2"/>
    <w:multiLevelType w:val="hybridMultilevel"/>
    <w:tmpl w:val="9A821C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42572D"/>
    <w:multiLevelType w:val="hybridMultilevel"/>
    <w:tmpl w:val="4112C4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4210E14"/>
    <w:multiLevelType w:val="multilevel"/>
    <w:tmpl w:val="7EEA4738"/>
    <w:lvl w:ilvl="0">
      <w:start w:val="83"/>
      <w:numFmt w:val="decimal"/>
      <w:lvlText w:val="%1"/>
      <w:lvlJc w:val="left"/>
      <w:pPr>
        <w:ind w:left="578" w:hanging="578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84B502A"/>
    <w:multiLevelType w:val="hybridMultilevel"/>
    <w:tmpl w:val="4A76F39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3D0B30"/>
    <w:multiLevelType w:val="hybridMultilevel"/>
    <w:tmpl w:val="A53C97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965AD4"/>
    <w:multiLevelType w:val="hybridMultilevel"/>
    <w:tmpl w:val="F31C27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6A1B9C"/>
    <w:multiLevelType w:val="multilevel"/>
    <w:tmpl w:val="B080AC80"/>
    <w:lvl w:ilvl="0">
      <w:start w:val="7"/>
      <w:numFmt w:val="decimalZero"/>
      <w:lvlText w:val="%1"/>
      <w:lvlJc w:val="left"/>
      <w:pPr>
        <w:ind w:left="578" w:hanging="578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32672E8"/>
    <w:multiLevelType w:val="multilevel"/>
    <w:tmpl w:val="E0E2D34C"/>
    <w:lvl w:ilvl="0">
      <w:start w:val="6"/>
      <w:numFmt w:val="decimalZero"/>
      <w:lvlText w:val="%1"/>
      <w:lvlJc w:val="left"/>
      <w:pPr>
        <w:ind w:left="578" w:hanging="578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4E0"/>
    <w:rsid w:val="00076D51"/>
    <w:rsid w:val="000E2B0D"/>
    <w:rsid w:val="0010514D"/>
    <w:rsid w:val="0014145A"/>
    <w:rsid w:val="001561CF"/>
    <w:rsid w:val="0021654C"/>
    <w:rsid w:val="00321E39"/>
    <w:rsid w:val="00354896"/>
    <w:rsid w:val="00370E24"/>
    <w:rsid w:val="003755A1"/>
    <w:rsid w:val="00417DB1"/>
    <w:rsid w:val="00445313"/>
    <w:rsid w:val="00455C26"/>
    <w:rsid w:val="004730E5"/>
    <w:rsid w:val="004E52C9"/>
    <w:rsid w:val="00502784"/>
    <w:rsid w:val="00522959"/>
    <w:rsid w:val="00551122"/>
    <w:rsid w:val="00555C62"/>
    <w:rsid w:val="00636AF2"/>
    <w:rsid w:val="00677B04"/>
    <w:rsid w:val="00680136"/>
    <w:rsid w:val="006A371C"/>
    <w:rsid w:val="006D2AB7"/>
    <w:rsid w:val="008C3D00"/>
    <w:rsid w:val="008D64E0"/>
    <w:rsid w:val="008E6EE9"/>
    <w:rsid w:val="00901D15"/>
    <w:rsid w:val="00907E6D"/>
    <w:rsid w:val="0092243F"/>
    <w:rsid w:val="009634CD"/>
    <w:rsid w:val="00965E72"/>
    <w:rsid w:val="009805BB"/>
    <w:rsid w:val="00A076F9"/>
    <w:rsid w:val="00A45E4B"/>
    <w:rsid w:val="00A539CE"/>
    <w:rsid w:val="00B2416A"/>
    <w:rsid w:val="00B4056F"/>
    <w:rsid w:val="00B44874"/>
    <w:rsid w:val="00B70EE6"/>
    <w:rsid w:val="00BC78C0"/>
    <w:rsid w:val="00C12065"/>
    <w:rsid w:val="00C36660"/>
    <w:rsid w:val="00C924AA"/>
    <w:rsid w:val="00CA708C"/>
    <w:rsid w:val="00CD13C5"/>
    <w:rsid w:val="00D33D7B"/>
    <w:rsid w:val="00E0563E"/>
    <w:rsid w:val="00E0586F"/>
    <w:rsid w:val="00E43DDB"/>
    <w:rsid w:val="00EA19CD"/>
    <w:rsid w:val="00EB4C56"/>
    <w:rsid w:val="00EC517D"/>
    <w:rsid w:val="00FC07B8"/>
    <w:rsid w:val="00FE29A3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E799B"/>
  <w15:docId w15:val="{55A73CF3-6840-4A92-8B22-7984E992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basedOn w:val="Normal"/>
    <w:uiPriority w:val="34"/>
    <w:qFormat/>
    <w:rsid w:val="00E058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Burke-Murphy</dc:creator>
  <cp:lastModifiedBy>Sian Burke-Murphy</cp:lastModifiedBy>
  <cp:revision>5</cp:revision>
  <dcterms:created xsi:type="dcterms:W3CDTF">2024-02-29T09:43:00Z</dcterms:created>
  <dcterms:modified xsi:type="dcterms:W3CDTF">2024-03-01T08:25:00Z</dcterms:modified>
</cp:coreProperties>
</file>