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0BD4F" w14:textId="77777777" w:rsidR="000A2973" w:rsidRDefault="000A2973">
      <w:pPr>
        <w:pStyle w:val="Body"/>
        <w:jc w:val="center"/>
        <w:rPr>
          <w:sz w:val="21"/>
          <w:szCs w:val="21"/>
          <w:lang w:val="en-US"/>
        </w:rPr>
      </w:pPr>
    </w:p>
    <w:p w14:paraId="29CB527F" w14:textId="65359FD0" w:rsidR="000A2973" w:rsidRPr="00301266" w:rsidRDefault="000A2973" w:rsidP="000A2973">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MINUTES</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Pr>
          <w:rFonts w:ascii="Humnst777 Lt BT" w:hAnsi="Humnst777 Lt BT"/>
          <w:sz w:val="22"/>
          <w:szCs w:val="22"/>
        </w:rPr>
        <w:t>Tuesday</w:t>
      </w:r>
      <w:r w:rsidR="00867A2F">
        <w:rPr>
          <w:rFonts w:ascii="Humnst777 Lt BT" w:hAnsi="Humnst777 Lt BT"/>
          <w:sz w:val="22"/>
          <w:szCs w:val="22"/>
        </w:rPr>
        <w:t xml:space="preserve"> </w:t>
      </w:r>
      <w:r>
        <w:rPr>
          <w:rFonts w:ascii="Humnst777 Lt BT" w:hAnsi="Humnst777 Lt BT"/>
          <w:sz w:val="22"/>
          <w:szCs w:val="22"/>
        </w:rPr>
        <w:t>4</w:t>
      </w:r>
      <w:r w:rsidRPr="00301266">
        <w:rPr>
          <w:rFonts w:ascii="Humnst777 Lt BT" w:hAnsi="Humnst777 Lt BT"/>
          <w:sz w:val="22"/>
          <w:szCs w:val="22"/>
          <w:vertAlign w:val="superscript"/>
        </w:rPr>
        <w:t>th</w:t>
      </w:r>
      <w:r w:rsidRPr="00301266">
        <w:rPr>
          <w:rFonts w:ascii="Humnst777 Lt BT" w:hAnsi="Humnst777 Lt BT"/>
          <w:sz w:val="22"/>
          <w:szCs w:val="22"/>
        </w:rPr>
        <w:t xml:space="preserve"> </w:t>
      </w:r>
      <w:r w:rsidR="00E979F2">
        <w:rPr>
          <w:rFonts w:ascii="Humnst777 Lt BT" w:hAnsi="Humnst777 Lt BT"/>
          <w:sz w:val="22"/>
          <w:szCs w:val="22"/>
        </w:rPr>
        <w:t>April</w:t>
      </w:r>
      <w:r w:rsidRPr="00301266">
        <w:rPr>
          <w:rFonts w:ascii="Humnst777 Lt BT" w:hAnsi="Humnst777 Lt BT"/>
          <w:sz w:val="22"/>
          <w:szCs w:val="22"/>
        </w:rPr>
        <w:t xml:space="preserve"> 202</w:t>
      </w:r>
      <w:r>
        <w:rPr>
          <w:rFonts w:ascii="Humnst777 Lt BT" w:hAnsi="Humnst777 Lt BT"/>
          <w:sz w:val="22"/>
          <w:szCs w:val="22"/>
        </w:rPr>
        <w:t>3</w:t>
      </w:r>
      <w:r w:rsidRPr="00301266">
        <w:rPr>
          <w:rFonts w:ascii="Humnst777 Lt BT" w:hAnsi="Humnst777 Lt BT"/>
          <w:sz w:val="22"/>
          <w:szCs w:val="22"/>
        </w:rPr>
        <w:t xml:space="preserve"> at 9:</w:t>
      </w:r>
      <w:r w:rsidR="00E979F2">
        <w:rPr>
          <w:rFonts w:ascii="Humnst777 Lt BT" w:hAnsi="Humnst777 Lt BT"/>
          <w:sz w:val="22"/>
          <w:szCs w:val="22"/>
        </w:rPr>
        <w:t>00</w:t>
      </w:r>
      <w:r w:rsidRPr="00301266">
        <w:rPr>
          <w:rFonts w:ascii="Humnst777 Lt BT" w:hAnsi="Humnst777 Lt BT"/>
          <w:sz w:val="22"/>
          <w:szCs w:val="22"/>
        </w:rPr>
        <w:t>am via Zoom.</w:t>
      </w:r>
    </w:p>
    <w:p w14:paraId="7828A0F5" w14:textId="77777777" w:rsidR="000A2973" w:rsidRDefault="000A2973" w:rsidP="000A2973">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p>
    <w:p w14:paraId="49B3DA81" w14:textId="77777777" w:rsidR="000A2973" w:rsidRPr="00301266" w:rsidRDefault="000A2973" w:rsidP="000A2973">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PRESENT:</w:t>
      </w:r>
    </w:p>
    <w:p w14:paraId="13D25850"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Brian Hudson, Chair of the Steering Group (Community Representative)</w:t>
      </w:r>
    </w:p>
    <w:p w14:paraId="0792B98D" w14:textId="51AC5CE9" w:rsidR="000A2973"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Christina Ibbotson (Community Representative)</w:t>
      </w:r>
    </w:p>
    <w:p w14:paraId="5C754516" w14:textId="00CAEA2B" w:rsidR="00E979F2" w:rsidRDefault="00E979F2" w:rsidP="00E979F2">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Martin P</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ortus (Community Representative) </w:t>
      </w:r>
    </w:p>
    <w:p w14:paraId="5E60A886"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Nick Bridges (CTC Councillor Representative) </w:t>
      </w:r>
    </w:p>
    <w:p w14:paraId="3D2E00DC" w14:textId="77777777" w:rsidR="000A2973" w:rsidRPr="00301266" w:rsidRDefault="000A2973" w:rsidP="000A2973">
      <w:pPr>
        <w:ind w:firstLine="720"/>
        <w:rPr>
          <w:rFonts w:ascii="Calibri" w:hAnsi="Calibri" w:cs="Arial Unicode MS"/>
          <w:b/>
          <w:bCs/>
          <w:color w:val="000000"/>
          <w:sz w:val="21"/>
          <w:szCs w:val="21"/>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Jan Gronow (CTC Councillor Representative)</w:t>
      </w:r>
    </w:p>
    <w:p w14:paraId="2BB86C67" w14:textId="77777777" w:rsidR="00E979F2" w:rsidRPr="00301266" w:rsidRDefault="00E979F2" w:rsidP="00E979F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Patrick Coleman (CDC Councillor Representative)</w:t>
      </w:r>
    </w:p>
    <w:p w14:paraId="236D302E" w14:textId="77777777" w:rsidR="000A2973"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Richard Eastham, Director Feria Urbanism </w:t>
      </w:r>
    </w:p>
    <w:p w14:paraId="2EDE2D34" w14:textId="77777777" w:rsidR="000A2973" w:rsidRPr="00301266" w:rsidRDefault="000A2973" w:rsidP="000A2973">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1C78EB3A"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Officers:  Sian Burke-Murphy, CTC, Project Officer, Corporate Services, Joseph Walker, Community Partnerships Officer (Publica), on behalf of CDC</w:t>
      </w:r>
    </w:p>
    <w:p w14:paraId="65E4C08C" w14:textId="77777777" w:rsidR="000A2973" w:rsidRPr="00301266" w:rsidRDefault="000A2973" w:rsidP="000A2973">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13BBA8B5" w14:textId="18FEB4F0" w:rsidR="000A2973" w:rsidRPr="00301266" w:rsidRDefault="000A2973" w:rsidP="000A2973">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sidR="002A5FE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867A2F">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Apologies</w:t>
      </w:r>
    </w:p>
    <w:p w14:paraId="44E1E539"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Andrew Tubb (CEO Cirencester Town Council) </w:t>
      </w:r>
    </w:p>
    <w:p w14:paraId="34B3BE0F" w14:textId="33E5B387" w:rsidR="00E979F2" w:rsidRPr="00301266" w:rsidRDefault="00E979F2" w:rsidP="00E979F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Jim Grant (Community Representative) </w:t>
      </w:r>
    </w:p>
    <w:p w14:paraId="006BB131" w14:textId="77777777" w:rsidR="00E979F2" w:rsidRDefault="00E979F2" w:rsidP="00E979F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Sabrina Dixon (Chair of the Cirencester Town Council Climate Change Advisory Group)</w:t>
      </w:r>
    </w:p>
    <w:p w14:paraId="2923A13D" w14:textId="77777777" w:rsidR="000A2973"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56ED595B" w14:textId="7D82D95A" w:rsidR="000A2973" w:rsidRPr="00301266" w:rsidRDefault="002A5FEC" w:rsidP="000A2973">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14</w:t>
      </w:r>
      <w:r w:rsidR="000A2973"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867A2F">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0A2973"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0A2973">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Absent</w:t>
      </w:r>
    </w:p>
    <w:p w14:paraId="1914F0E2" w14:textId="74111003" w:rsidR="00846537" w:rsidRDefault="00846537" w:rsidP="00846537">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Marco Taylor (Community Representative) </w:t>
      </w:r>
    </w:p>
    <w:p w14:paraId="165F7BB9" w14:textId="77777777" w:rsidR="00E979F2" w:rsidRPr="00301266" w:rsidRDefault="00E979F2" w:rsidP="00E979F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Nicholas Arbuthnott (Community Representative)</w:t>
      </w:r>
    </w:p>
    <w:p w14:paraId="681A23FF" w14:textId="77777777" w:rsidR="00E979F2" w:rsidRDefault="00E979F2" w:rsidP="00E979F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Tony Buxton (Community Representative)</w:t>
      </w:r>
    </w:p>
    <w:p w14:paraId="4DE3EBE4" w14:textId="77777777" w:rsidR="00E979F2" w:rsidRPr="00301266" w:rsidRDefault="00E979F2" w:rsidP="00E979F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Nigel Robbins (CTC Councillor Representative)</w:t>
      </w:r>
    </w:p>
    <w:p w14:paraId="4DA036B4" w14:textId="3BDD6624" w:rsidR="00E979F2" w:rsidRPr="00301266" w:rsidRDefault="00E979F2" w:rsidP="00E979F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James Brain, (Forward Planning Manager, Cotswold District Council)</w:t>
      </w:r>
    </w:p>
    <w:p w14:paraId="290FF78F" w14:textId="77777777" w:rsidR="000A2973" w:rsidRDefault="000A2973" w:rsidP="000A2973">
      <w:pPr>
        <w:pStyle w:val="Body"/>
        <w:rPr>
          <w:sz w:val="21"/>
          <w:szCs w:val="21"/>
          <w:lang w:val="en-US"/>
        </w:rPr>
      </w:pPr>
    </w:p>
    <w:p w14:paraId="6498FD04" w14:textId="06FFD5DA" w:rsidR="00867A2F" w:rsidRPr="00301266" w:rsidRDefault="002A5FEC" w:rsidP="00867A2F">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15</w:t>
      </w:r>
      <w:r w:rsidR="00867A2F"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867A2F">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867A2F"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867A2F">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Declarations of Interest</w:t>
      </w:r>
    </w:p>
    <w:p w14:paraId="5C2F7B03" w14:textId="77777777" w:rsidR="00867A2F" w:rsidRPr="00301266"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None declared.</w:t>
      </w:r>
    </w:p>
    <w:p w14:paraId="248F05E5" w14:textId="77777777" w:rsidR="00867A2F"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1DE1F9EF" w14:textId="1A30689E" w:rsidR="00867A2F" w:rsidRPr="004A573C" w:rsidRDefault="002A5FEC" w:rsidP="00867A2F">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16</w:t>
      </w:r>
      <w:r w:rsidR="00867A2F"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867A2F">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867A2F"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Minutes of the Meeting</w:t>
      </w:r>
    </w:p>
    <w:p w14:paraId="013E1434" w14:textId="340E2AD4" w:rsidR="00867A2F" w:rsidRPr="004A573C"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The Steering Group received, and approved as an accurate record, the Minutes of the Steering Group meeting held on </w:t>
      </w:r>
      <w:r w:rsidR="00EA4EEF">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14</w:t>
      </w:r>
      <w:r w:rsidRPr="004A573C">
        <w:rPr>
          <w:rFonts w:ascii="Humnst777 Lt BT" w:hAnsi="Humnst777 Lt BT" w:cs="Arial Unicode MS"/>
          <w:color w:val="000000"/>
          <w:sz w:val="22"/>
          <w:szCs w:val="22"/>
          <w:u w:color="000000"/>
          <w:vertAlign w:val="superscript"/>
          <w:lang w:val="en-GB" w:eastAsia="en-GB"/>
          <w14:textOutline w14:w="0" w14:cap="flat" w14:cmpd="sng" w14:algn="ctr">
            <w14:noFill/>
            <w14:prstDash w14:val="solid"/>
            <w14:bevel/>
          </w14:textOutline>
        </w:rPr>
        <w:t>th</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w:t>
      </w:r>
      <w:r w:rsidR="00EA4EEF">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February</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202</w:t>
      </w:r>
      <w:r w:rsidR="00EA4EEF">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w:t>
      </w:r>
    </w:p>
    <w:p w14:paraId="4599C237" w14:textId="77777777" w:rsidR="00867A2F" w:rsidRPr="004A573C"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36BCA215" w14:textId="46C68073" w:rsidR="00867A2F" w:rsidRPr="004A573C" w:rsidRDefault="002A5FEC" w:rsidP="00867A2F">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17</w:t>
      </w:r>
      <w:r w:rsidR="00867A2F"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867A2F">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867A2F"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Matters Arising</w:t>
      </w:r>
    </w:p>
    <w:p w14:paraId="288A8A77" w14:textId="77777777" w:rsidR="00ED248F" w:rsidRDefault="00ED248F" w:rsidP="00ED248F">
      <w:pPr>
        <w:pStyle w:val="Body"/>
        <w:numPr>
          <w:ilvl w:val="0"/>
          <w:numId w:val="11"/>
        </w:numPr>
        <w:rPr>
          <w:rFonts w:ascii="Humnst777 Lt BT" w:hAnsi="Humnst777 Lt BT"/>
          <w:bCs/>
        </w:rPr>
      </w:pPr>
      <w:r>
        <w:rPr>
          <w:rFonts w:ascii="Humnst777 Lt BT" w:hAnsi="Humnst777 Lt BT"/>
          <w:bCs/>
        </w:rPr>
        <w:t xml:space="preserve">BDH reported that Primary residency and Multiple occupation policies are still outstanding, following December’s meeting where they were put on hold and when JB undertook to raise the topic for the Local Plan Review. </w:t>
      </w:r>
    </w:p>
    <w:p w14:paraId="65EED112" w14:textId="77777777" w:rsidR="00ED248F" w:rsidRDefault="00ED248F" w:rsidP="00ED248F">
      <w:pPr>
        <w:pStyle w:val="Body"/>
        <w:ind w:left="1080"/>
        <w:rPr>
          <w:rFonts w:ascii="Humnst777 Lt BT" w:hAnsi="Humnst777 Lt BT"/>
          <w:bCs/>
        </w:rPr>
      </w:pPr>
      <w:r w:rsidRPr="00ED248F">
        <w:rPr>
          <w:rFonts w:ascii="Humnst777 Lt BT" w:hAnsi="Humnst777 Lt BT"/>
          <w:b/>
          <w:bCs/>
        </w:rPr>
        <w:t>ACTION:</w:t>
      </w:r>
      <w:r>
        <w:rPr>
          <w:rFonts w:ascii="Humnst777 Lt BT" w:hAnsi="Humnst777 Lt BT"/>
          <w:bCs/>
        </w:rPr>
        <w:t xml:space="preserve"> BDH to set up meetings with JW and JB to discuss this once the SG are clear on how they want to address these issues in the NP.</w:t>
      </w:r>
    </w:p>
    <w:p w14:paraId="003FBEE2" w14:textId="15D77F9A" w:rsidR="00ED248F" w:rsidRDefault="00ED248F" w:rsidP="00ED248F">
      <w:pPr>
        <w:pStyle w:val="ListParagraph"/>
        <w:spacing w:line="276" w:lineRule="auto"/>
        <w:ind w:left="1080"/>
        <w:rPr>
          <w:rFonts w:ascii="Humnst777 Lt BT" w:hAnsi="Humnst777 Lt BT"/>
          <w:lang w:val="en-GB"/>
          <w14:textOutline w14:w="0" w14:cap="flat" w14:cmpd="sng" w14:algn="ctr">
            <w14:noFill/>
            <w14:prstDash w14:val="solid"/>
            <w14:bevel/>
          </w14:textOutline>
        </w:rPr>
      </w:pPr>
    </w:p>
    <w:p w14:paraId="0746E52E" w14:textId="45D2CBF6" w:rsidR="00ED248F" w:rsidRDefault="00ED248F" w:rsidP="00ED248F">
      <w:pPr>
        <w:pStyle w:val="ListParagraph"/>
        <w:spacing w:line="276" w:lineRule="auto"/>
        <w:ind w:left="1080"/>
        <w:rPr>
          <w:rFonts w:ascii="Humnst777 Lt BT" w:hAnsi="Humnst777 Lt BT"/>
          <w:lang w:val="en-GB"/>
          <w14:textOutline w14:w="0" w14:cap="flat" w14:cmpd="sng" w14:algn="ctr">
            <w14:noFill/>
            <w14:prstDash w14:val="solid"/>
            <w14:bevel/>
          </w14:textOutline>
        </w:rPr>
      </w:pPr>
    </w:p>
    <w:p w14:paraId="42E76353" w14:textId="77777777" w:rsidR="00ED248F" w:rsidRPr="00ED248F" w:rsidRDefault="00ED248F" w:rsidP="00ED248F">
      <w:pPr>
        <w:pStyle w:val="ListParagraph"/>
        <w:spacing w:line="276" w:lineRule="auto"/>
        <w:ind w:left="1080"/>
        <w:rPr>
          <w:rFonts w:ascii="Humnst777 Lt BT" w:hAnsi="Humnst777 Lt BT"/>
          <w:lang w:val="en-GB"/>
          <w14:textOutline w14:w="0" w14:cap="flat" w14:cmpd="sng" w14:algn="ctr">
            <w14:noFill/>
            <w14:prstDash w14:val="solid"/>
            <w14:bevel/>
          </w14:textOutline>
        </w:rPr>
      </w:pPr>
    </w:p>
    <w:p w14:paraId="264608BB" w14:textId="77777777" w:rsidR="007223AC" w:rsidRDefault="007223AC">
      <w:pPr>
        <w:pStyle w:val="Body"/>
        <w:rPr>
          <w:b/>
          <w:bCs/>
          <w:sz w:val="21"/>
          <w:szCs w:val="21"/>
        </w:rPr>
      </w:pPr>
    </w:p>
    <w:p w14:paraId="7B044E36" w14:textId="601626DD" w:rsidR="00395FC4" w:rsidRPr="00395FC4" w:rsidRDefault="005F4E08" w:rsidP="00395FC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18</w:t>
      </w:r>
      <w:r w:rsidR="004E1DF5" w:rsidRPr="00395FC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.23</w:t>
      </w:r>
      <w:r w:rsidR="004E1DF5" w:rsidRPr="00395FC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8C55C5" w:rsidRPr="00395FC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Reg14 drafting</w:t>
      </w:r>
      <w:bookmarkStart w:id="0" w:name="_Hlk108619665"/>
    </w:p>
    <w:p w14:paraId="01D35058" w14:textId="4E554139" w:rsidR="00395FC4" w:rsidRPr="00395FC4" w:rsidRDefault="00395FC4" w:rsidP="00395FC4">
      <w:pPr>
        <w:ind w:left="720"/>
        <w:rPr>
          <w:rFonts w:ascii="Humnst777 Lt BT" w:hAnsi="Humnst777 Lt BT"/>
          <w:sz w:val="22"/>
          <w:szCs w:val="22"/>
        </w:rPr>
      </w:pPr>
      <w:r w:rsidRPr="00395FC4">
        <w:rPr>
          <w:rFonts w:ascii="Humnst777 Lt BT" w:hAnsi="Humnst777 Lt BT"/>
          <w:sz w:val="22"/>
          <w:szCs w:val="22"/>
        </w:rPr>
        <w:t xml:space="preserve">The </w:t>
      </w:r>
      <w:r w:rsidR="005F4E08">
        <w:rPr>
          <w:rFonts w:ascii="Humnst777 Lt BT" w:hAnsi="Humnst777 Lt BT"/>
          <w:sz w:val="22"/>
          <w:szCs w:val="22"/>
        </w:rPr>
        <w:t>NPSG</w:t>
      </w:r>
      <w:r w:rsidRPr="00395FC4">
        <w:rPr>
          <w:rFonts w:ascii="Humnst777 Lt BT" w:hAnsi="Humnst777 Lt BT"/>
          <w:sz w:val="22"/>
          <w:szCs w:val="22"/>
        </w:rPr>
        <w:t xml:space="preserve"> noted receipt of two previously circulated documents outlining key outcomes of meetings on March 1</w:t>
      </w:r>
      <w:r w:rsidRPr="00395FC4">
        <w:rPr>
          <w:rFonts w:ascii="Humnst777 Lt BT" w:hAnsi="Humnst777 Lt BT"/>
          <w:sz w:val="22"/>
          <w:szCs w:val="22"/>
          <w:vertAlign w:val="superscript"/>
        </w:rPr>
        <w:t>st</w:t>
      </w:r>
      <w:r w:rsidRPr="00395FC4">
        <w:rPr>
          <w:rFonts w:ascii="Humnst777 Lt BT" w:hAnsi="Humnst777 Lt BT"/>
          <w:sz w:val="22"/>
          <w:szCs w:val="22"/>
        </w:rPr>
        <w:t xml:space="preserve"> and 17</w:t>
      </w:r>
      <w:r w:rsidRPr="00395FC4">
        <w:rPr>
          <w:rFonts w:ascii="Humnst777 Lt BT" w:hAnsi="Humnst777 Lt BT"/>
          <w:sz w:val="22"/>
          <w:szCs w:val="22"/>
          <w:vertAlign w:val="superscript"/>
        </w:rPr>
        <w:t>th</w:t>
      </w:r>
      <w:r w:rsidRPr="00395FC4">
        <w:rPr>
          <w:rFonts w:ascii="Humnst777 Lt BT" w:hAnsi="Humnst777 Lt BT"/>
          <w:sz w:val="22"/>
          <w:szCs w:val="22"/>
        </w:rPr>
        <w:t xml:space="preserve">.  </w:t>
      </w:r>
    </w:p>
    <w:p w14:paraId="78AA1394" w14:textId="0157769A" w:rsidR="008C55C5" w:rsidRPr="00395FC4" w:rsidRDefault="008C55C5" w:rsidP="00395FC4">
      <w:pPr>
        <w:pStyle w:val="ListParagraph"/>
        <w:numPr>
          <w:ilvl w:val="0"/>
          <w:numId w:val="15"/>
        </w:numPr>
        <w:rPr>
          <w:rFonts w:ascii="Humnst777 Lt BT" w:hAnsi="Humnst777 Lt BT"/>
          <w:lang w:val="en-GB"/>
        </w:rPr>
      </w:pPr>
      <w:r w:rsidRPr="00395FC4">
        <w:rPr>
          <w:rFonts w:ascii="Humnst777 Lt BT" w:hAnsi="Humnst777 Lt BT"/>
        </w:rPr>
        <w:t xml:space="preserve">Following on from what was a very constructive workshop </w:t>
      </w:r>
      <w:r w:rsidR="00395FC4" w:rsidRPr="00395FC4">
        <w:rPr>
          <w:rFonts w:ascii="Humnst777 Lt BT" w:hAnsi="Humnst777 Lt BT"/>
        </w:rPr>
        <w:t>on</w:t>
      </w:r>
      <w:r w:rsidRPr="00395FC4">
        <w:rPr>
          <w:rFonts w:ascii="Humnst777 Lt BT" w:hAnsi="Humnst777 Lt BT"/>
        </w:rPr>
        <w:t xml:space="preserve"> Wednesday 1</w:t>
      </w:r>
      <w:r w:rsidRPr="00395FC4">
        <w:rPr>
          <w:rFonts w:ascii="Humnst777 Lt BT" w:hAnsi="Humnst777 Lt BT"/>
          <w:vertAlign w:val="superscript"/>
        </w:rPr>
        <w:t>st</w:t>
      </w:r>
      <w:r w:rsidRPr="00395FC4">
        <w:rPr>
          <w:rFonts w:ascii="Humnst777 Lt BT" w:hAnsi="Humnst777 Lt BT"/>
        </w:rPr>
        <w:t xml:space="preserve">, </w:t>
      </w:r>
      <w:r w:rsidR="00395FC4" w:rsidRPr="00395FC4">
        <w:rPr>
          <w:rFonts w:ascii="Humnst777 Lt BT" w:hAnsi="Humnst777 Lt BT"/>
        </w:rPr>
        <w:t>the document set out</w:t>
      </w:r>
      <w:r w:rsidRPr="00395FC4">
        <w:rPr>
          <w:rFonts w:ascii="Humnst777 Lt BT" w:hAnsi="Humnst777 Lt BT"/>
        </w:rPr>
        <w:t xml:space="preserve"> the resulting pathway, agreed between CNP SG and RE, to get </w:t>
      </w:r>
      <w:r w:rsidR="00395FC4" w:rsidRPr="00395FC4">
        <w:rPr>
          <w:rFonts w:ascii="Humnst777 Lt BT" w:hAnsi="Humnst777 Lt BT"/>
        </w:rPr>
        <w:t>Reg14 NP</w:t>
      </w:r>
      <w:r w:rsidRPr="00395FC4">
        <w:rPr>
          <w:rFonts w:ascii="Humnst777 Lt BT" w:hAnsi="Humnst777 Lt BT"/>
        </w:rPr>
        <w:t xml:space="preserve"> to the point of SG sign-off and recommendation to CTC that the final plan be published as a Reg14 pre-submission draft plan. </w:t>
      </w:r>
    </w:p>
    <w:p w14:paraId="5C58E2A6" w14:textId="37B3FFE6" w:rsidR="008C55C5" w:rsidRPr="00395FC4" w:rsidRDefault="008C55C5" w:rsidP="00395FC4">
      <w:pPr>
        <w:pStyle w:val="ListParagraph"/>
        <w:numPr>
          <w:ilvl w:val="0"/>
          <w:numId w:val="15"/>
        </w:numPr>
        <w:rPr>
          <w:rFonts w:ascii="Humnst777 Lt BT" w:hAnsi="Humnst777 Lt BT"/>
          <w:b/>
          <w:bCs/>
          <w:lang w:val="en-GB"/>
        </w:rPr>
      </w:pPr>
      <w:r w:rsidRPr="00395FC4">
        <w:rPr>
          <w:rFonts w:ascii="Humnst777 Lt BT" w:hAnsi="Humnst777 Lt BT"/>
        </w:rPr>
        <w:t xml:space="preserve">The </w:t>
      </w:r>
      <w:r w:rsidR="00395FC4" w:rsidRPr="00395FC4">
        <w:rPr>
          <w:rFonts w:ascii="Humnst777 Lt BT" w:hAnsi="Humnst777 Lt BT"/>
        </w:rPr>
        <w:t xml:space="preserve">second </w:t>
      </w:r>
      <w:r w:rsidRPr="00395FC4">
        <w:rPr>
          <w:rFonts w:ascii="Humnst777 Lt BT" w:hAnsi="Humnst777 Lt BT"/>
        </w:rPr>
        <w:t>meeting</w:t>
      </w:r>
      <w:r w:rsidR="00395FC4" w:rsidRPr="00395FC4">
        <w:rPr>
          <w:rFonts w:ascii="Humnst777 Lt BT" w:hAnsi="Humnst777 Lt BT"/>
        </w:rPr>
        <w:t>, on the 17</w:t>
      </w:r>
      <w:r w:rsidR="00395FC4" w:rsidRPr="00395FC4">
        <w:rPr>
          <w:rFonts w:ascii="Humnst777 Lt BT" w:hAnsi="Humnst777 Lt BT"/>
          <w:vertAlign w:val="superscript"/>
        </w:rPr>
        <w:t>th</w:t>
      </w:r>
      <w:r w:rsidR="00395FC4" w:rsidRPr="00395FC4">
        <w:rPr>
          <w:rFonts w:ascii="Humnst777 Lt BT" w:hAnsi="Humnst777 Lt BT"/>
        </w:rPr>
        <w:t xml:space="preserve">, </w:t>
      </w:r>
      <w:r w:rsidRPr="00395FC4">
        <w:rPr>
          <w:rFonts w:ascii="Humnst777 Lt BT" w:hAnsi="Humnst777 Lt BT"/>
        </w:rPr>
        <w:t>was held to agree an Action Plan to deliver the tasks set out in the Feri</w:t>
      </w:r>
      <w:r w:rsidR="00395FC4" w:rsidRPr="00395FC4">
        <w:rPr>
          <w:rFonts w:ascii="Humnst777 Lt BT" w:hAnsi="Humnst777 Lt BT"/>
        </w:rPr>
        <w:t xml:space="preserve">a </w:t>
      </w:r>
      <w:r w:rsidRPr="00395FC4">
        <w:rPr>
          <w:rFonts w:ascii="Humnst777 Lt BT" w:hAnsi="Humnst777 Lt BT"/>
        </w:rPr>
        <w:t>paper - Comments on Materials Received</w:t>
      </w:r>
      <w:r w:rsidR="00395FC4" w:rsidRPr="00395FC4">
        <w:rPr>
          <w:rFonts w:ascii="Humnst777 Lt BT" w:hAnsi="Humnst777 Lt BT"/>
        </w:rPr>
        <w:t xml:space="preserve"> from NPSG Community Members and</w:t>
      </w:r>
      <w:r w:rsidRPr="00395FC4">
        <w:rPr>
          <w:rFonts w:ascii="Humnst777 Lt BT" w:hAnsi="Humnst777 Lt BT"/>
        </w:rPr>
        <w:t xml:space="preserve"> Way Forward</w:t>
      </w:r>
      <w:r w:rsidR="005F4E08">
        <w:rPr>
          <w:rFonts w:ascii="Humnst777 Lt BT" w:hAnsi="Humnst777 Lt BT"/>
        </w:rPr>
        <w:t>.</w:t>
      </w:r>
      <w:r w:rsidRPr="00395FC4">
        <w:rPr>
          <w:rFonts w:ascii="Humnst777 Lt BT" w:hAnsi="Humnst777 Lt BT"/>
        </w:rPr>
        <w:t xml:space="preserve">  </w:t>
      </w:r>
    </w:p>
    <w:p w14:paraId="1B93EA5C" w14:textId="67FD1161" w:rsidR="005F4E08" w:rsidRPr="005F4E08" w:rsidRDefault="005F4E08" w:rsidP="005F4E08">
      <w:pPr>
        <w:jc w:val="both"/>
        <w:rPr>
          <w:rFonts w:ascii="Humnst777 Lt BT" w:eastAsia="Times New Roman" w:hAnsi="Humnst777 Lt BT"/>
          <w:sz w:val="22"/>
          <w:szCs w:val="22"/>
        </w:rPr>
      </w:pPr>
    </w:p>
    <w:p w14:paraId="55AD519C" w14:textId="4716602A" w:rsidR="005F4E08" w:rsidRPr="005F4E08" w:rsidRDefault="005F4E08" w:rsidP="005F4E08">
      <w:pPr>
        <w:ind w:left="720"/>
        <w:jc w:val="both"/>
        <w:rPr>
          <w:rFonts w:ascii="Humnst777 Lt BT" w:eastAsia="Times New Roman" w:hAnsi="Humnst777 Lt BT"/>
          <w:sz w:val="22"/>
          <w:szCs w:val="22"/>
        </w:rPr>
      </w:pPr>
      <w:r w:rsidRPr="005F4E08">
        <w:rPr>
          <w:rFonts w:ascii="Humnst777 Lt BT" w:eastAsia="Times New Roman" w:hAnsi="Humnst777 Lt BT"/>
          <w:sz w:val="22"/>
          <w:szCs w:val="22"/>
        </w:rPr>
        <w:t xml:space="preserve">Currently, </w:t>
      </w:r>
      <w:r>
        <w:rPr>
          <w:rFonts w:ascii="Humnst777 Lt BT" w:eastAsia="Times New Roman" w:hAnsi="Humnst777 Lt BT"/>
          <w:sz w:val="22"/>
          <w:szCs w:val="22"/>
        </w:rPr>
        <w:t>the Community members sub-group</w:t>
      </w:r>
      <w:r w:rsidRPr="005F4E08">
        <w:rPr>
          <w:rFonts w:ascii="Humnst777 Lt BT" w:eastAsia="Times New Roman" w:hAnsi="Humnst777 Lt BT"/>
          <w:sz w:val="22"/>
          <w:szCs w:val="22"/>
        </w:rPr>
        <w:t xml:space="preserve"> </w:t>
      </w:r>
      <w:r>
        <w:rPr>
          <w:rFonts w:ascii="Humnst777 Lt BT" w:eastAsia="Times New Roman" w:hAnsi="Humnst777 Lt BT"/>
          <w:sz w:val="22"/>
          <w:szCs w:val="22"/>
        </w:rPr>
        <w:t>is</w:t>
      </w:r>
      <w:r w:rsidRPr="005F4E08">
        <w:rPr>
          <w:rFonts w:ascii="Humnst777 Lt BT" w:eastAsia="Times New Roman" w:hAnsi="Humnst777 Lt BT"/>
          <w:sz w:val="22"/>
          <w:szCs w:val="22"/>
        </w:rPr>
        <w:t xml:space="preserve"> adding further detail to the initial draft and will submit a full draft to Feria by 15</w:t>
      </w:r>
      <w:r w:rsidRPr="005F4E08">
        <w:rPr>
          <w:rFonts w:ascii="Humnst777 Lt BT" w:eastAsia="Times New Roman" w:hAnsi="Humnst777 Lt BT"/>
          <w:sz w:val="22"/>
          <w:szCs w:val="22"/>
          <w:vertAlign w:val="superscript"/>
        </w:rPr>
        <w:t>th</w:t>
      </w:r>
      <w:r w:rsidRPr="005F4E08">
        <w:rPr>
          <w:rFonts w:ascii="Humnst777 Lt BT" w:eastAsia="Times New Roman" w:hAnsi="Humnst777 Lt BT"/>
          <w:sz w:val="22"/>
          <w:szCs w:val="22"/>
        </w:rPr>
        <w:t xml:space="preserve"> May, ready for a “deep dive” soon afterwards to ensure it is consistent and covers all the necessary topics and details.</w:t>
      </w:r>
    </w:p>
    <w:p w14:paraId="79237756" w14:textId="77777777" w:rsidR="008C55C5" w:rsidRDefault="008C55C5" w:rsidP="00395FC4">
      <w:pPr>
        <w:rPr>
          <w:rFonts w:ascii="Calibri" w:hAnsi="Calibri" w:cs="Arial Unicode MS"/>
          <w:b/>
          <w:bCs/>
          <w:color w:val="000000"/>
          <w:sz w:val="21"/>
          <w:szCs w:val="21"/>
          <w:u w:color="000000"/>
          <w:lang w:val="en-GB" w:eastAsia="en-GB"/>
          <w14:textOutline w14:w="0" w14:cap="flat" w14:cmpd="sng" w14:algn="ctr">
            <w14:noFill/>
            <w14:prstDash w14:val="solid"/>
            <w14:bevel/>
          </w14:textOutline>
        </w:rPr>
      </w:pPr>
    </w:p>
    <w:p w14:paraId="30823133" w14:textId="606C1370" w:rsidR="007223AC" w:rsidRPr="00846537" w:rsidRDefault="005F4E08" w:rsidP="00395FC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19</w:t>
      </w:r>
      <w:r w:rsidR="006B08FA"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6B08FA">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6B08FA"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NPSG Sub Group</w:t>
      </w:r>
    </w:p>
    <w:p w14:paraId="7381071D" w14:textId="37FADE58" w:rsidR="00550BC9" w:rsidRDefault="00550BC9" w:rsidP="00550BC9">
      <w:pPr>
        <w:ind w:left="720"/>
        <w:rPr>
          <w:rFonts w:ascii="Humnst777 Lt BT" w:hAnsi="Humnst777 Lt BT" w:cs="Arial Unicode MS"/>
          <w:bCs/>
          <w:color w:val="000000"/>
          <w:sz w:val="22"/>
          <w:szCs w:val="22"/>
          <w:u w:color="000000"/>
          <w:lang w:val="en-GB" w:eastAsia="en-GB"/>
          <w14:textOutline w14:w="0" w14:cap="flat" w14:cmpd="sng" w14:algn="ctr">
            <w14:noFill/>
            <w14:prstDash w14:val="solid"/>
            <w14:bevel/>
          </w14:textOutline>
        </w:rPr>
      </w:pPr>
      <w:r w:rsidRPr="005F4E08">
        <w:rPr>
          <w:rFonts w:ascii="Humnst777 Lt BT" w:eastAsia="Times New Roman" w:hAnsi="Humnst777 Lt BT"/>
          <w:sz w:val="22"/>
          <w:szCs w:val="22"/>
        </w:rPr>
        <w:t xml:space="preserve">The SG praised community members for all the hard work they continue to put into the development of the </w:t>
      </w:r>
      <w:r>
        <w:rPr>
          <w:rFonts w:ascii="Humnst777 Lt BT" w:eastAsia="Times New Roman" w:hAnsi="Humnst777 Lt BT"/>
          <w:sz w:val="22"/>
          <w:szCs w:val="22"/>
        </w:rPr>
        <w:t>CNP</w:t>
      </w:r>
      <w:r w:rsidRPr="005F4E08">
        <w:rPr>
          <w:rFonts w:ascii="Humnst777 Lt BT" w:eastAsia="Times New Roman" w:hAnsi="Humnst777 Lt BT"/>
          <w:sz w:val="22"/>
          <w:szCs w:val="22"/>
        </w:rPr>
        <w:t xml:space="preserve"> </w:t>
      </w:r>
      <w:r w:rsidRPr="005F4E08">
        <w:rPr>
          <w:rFonts w:ascii="Humnst777 Lt BT" w:hAnsi="Humnst777 Lt BT" w:cs="Arial Unicode MS"/>
          <w:bCs/>
          <w:color w:val="000000"/>
          <w:sz w:val="22"/>
          <w:szCs w:val="22"/>
          <w:u w:color="000000"/>
          <w:lang w:val="en-GB" w:eastAsia="en-GB"/>
          <w14:textOutline w14:w="0" w14:cap="flat" w14:cmpd="sng" w14:algn="ctr">
            <w14:noFill/>
            <w14:prstDash w14:val="solid"/>
            <w14:bevel/>
          </w14:textOutline>
        </w:rPr>
        <w:t>and confirmed it is happy with the way things are moving forward and for the Community members sub-group to continue with its work.</w:t>
      </w:r>
    </w:p>
    <w:p w14:paraId="2E30A4B8" w14:textId="1B2BFD04" w:rsidR="00550BC9" w:rsidRDefault="00550BC9" w:rsidP="00550BC9">
      <w:pPr>
        <w:ind w:left="720"/>
        <w:rPr>
          <w:rFonts w:ascii="Humnst777 Lt BT" w:hAnsi="Humnst777 Lt BT" w:cs="Arial Unicode MS"/>
          <w:bCs/>
          <w:color w:val="000000"/>
          <w:sz w:val="22"/>
          <w:szCs w:val="22"/>
          <w:u w:color="000000"/>
          <w:lang w:val="en-GB" w:eastAsia="en-GB"/>
          <w14:textOutline w14:w="0" w14:cap="flat" w14:cmpd="sng" w14:algn="ctr">
            <w14:noFill/>
            <w14:prstDash w14:val="solid"/>
            <w14:bevel/>
          </w14:textOutline>
        </w:rPr>
      </w:pPr>
    </w:p>
    <w:p w14:paraId="5ED3B055" w14:textId="5AEDB647" w:rsidR="005B61B5" w:rsidRPr="004A573C" w:rsidRDefault="00550BC9" w:rsidP="005B61B5">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bookmarkStart w:id="1" w:name="_Hlk108620010"/>
      <w:bookmarkEnd w:id="0"/>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20</w:t>
      </w:r>
      <w:r w:rsidR="005B61B5"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5B61B5">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5B61B5"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CDC update</w:t>
      </w:r>
    </w:p>
    <w:p w14:paraId="59F78623" w14:textId="41F69355" w:rsidR="00550BC9" w:rsidRDefault="00336D5B" w:rsidP="00336D5B">
      <w:pPr>
        <w:pStyle w:val="Body"/>
        <w:numPr>
          <w:ilvl w:val="0"/>
          <w:numId w:val="16"/>
        </w:numPr>
        <w:rPr>
          <w:rFonts w:ascii="Humnst777 Lt BT" w:hAnsi="Humnst777 Lt BT"/>
        </w:rPr>
      </w:pPr>
      <w:r w:rsidRPr="00336D5B">
        <w:rPr>
          <w:rFonts w:ascii="Humnst777 Lt BT" w:hAnsi="Humnst777 Lt BT"/>
          <w:b/>
        </w:rPr>
        <w:t>Town Centre Masterplan</w:t>
      </w:r>
      <w:r>
        <w:rPr>
          <w:rFonts w:ascii="Humnst777 Lt BT" w:hAnsi="Humnst777 Lt BT"/>
        </w:rPr>
        <w:t xml:space="preserve"> - </w:t>
      </w:r>
      <w:r w:rsidR="00550BC9">
        <w:rPr>
          <w:rFonts w:ascii="Humnst777 Lt BT" w:hAnsi="Humnst777 Lt BT"/>
        </w:rPr>
        <w:t>With apologies, JB was not in attendance but t</w:t>
      </w:r>
      <w:r w:rsidR="005B61B5">
        <w:rPr>
          <w:rFonts w:ascii="Humnst777 Lt BT" w:hAnsi="Humnst777 Lt BT"/>
        </w:rPr>
        <w:t xml:space="preserve">he group </w:t>
      </w:r>
      <w:r w:rsidR="00550BC9">
        <w:rPr>
          <w:rFonts w:ascii="Humnst777 Lt BT" w:hAnsi="Humnst777 Lt BT"/>
        </w:rPr>
        <w:t>acknowledged and expressed huge thanks to James for the presentation</w:t>
      </w:r>
      <w:r w:rsidR="00632CDE">
        <w:rPr>
          <w:rFonts w:ascii="Humnst777 Lt BT" w:hAnsi="Humnst777 Lt BT"/>
        </w:rPr>
        <w:t>, outlining current thinking in relation to the TCMP,</w:t>
      </w:r>
      <w:r w:rsidR="00550BC9">
        <w:rPr>
          <w:rFonts w:ascii="Humnst777 Lt BT" w:hAnsi="Humnst777 Lt BT"/>
        </w:rPr>
        <w:t xml:space="preserve"> he gave on 22</w:t>
      </w:r>
      <w:r w:rsidR="00550BC9" w:rsidRPr="00550BC9">
        <w:rPr>
          <w:rFonts w:ascii="Humnst777 Lt BT" w:hAnsi="Humnst777 Lt BT"/>
          <w:vertAlign w:val="superscript"/>
        </w:rPr>
        <w:t>nd</w:t>
      </w:r>
      <w:r w:rsidR="00550BC9">
        <w:rPr>
          <w:rFonts w:ascii="Humnst777 Lt BT" w:hAnsi="Humnst777 Lt BT"/>
        </w:rPr>
        <w:t xml:space="preserve"> March which was very interesting and informative. </w:t>
      </w:r>
      <w:proofErr w:type="gramStart"/>
      <w:r>
        <w:rPr>
          <w:rFonts w:ascii="Humnst777 Lt BT" w:hAnsi="Humnst777 Lt BT"/>
        </w:rPr>
        <w:t>Thanks</w:t>
      </w:r>
      <w:proofErr w:type="gramEnd"/>
      <w:r w:rsidR="00550BC9">
        <w:rPr>
          <w:rFonts w:ascii="Humnst777 Lt BT" w:hAnsi="Humnst777 Lt BT"/>
        </w:rPr>
        <w:t xml:space="preserve"> </w:t>
      </w:r>
      <w:r w:rsidR="00632CDE">
        <w:rPr>
          <w:rFonts w:ascii="Humnst777 Lt BT" w:hAnsi="Humnst777 Lt BT"/>
        </w:rPr>
        <w:t xml:space="preserve">were </w:t>
      </w:r>
      <w:r w:rsidR="00550BC9">
        <w:rPr>
          <w:rFonts w:ascii="Humnst777 Lt BT" w:hAnsi="Humnst777 Lt BT"/>
        </w:rPr>
        <w:t>also extended to Cllr Nigel Robbins for setting it up.</w:t>
      </w:r>
    </w:p>
    <w:p w14:paraId="0807453F" w14:textId="41B8AEF0" w:rsidR="00336D5B" w:rsidRDefault="00336D5B" w:rsidP="00336D5B">
      <w:pPr>
        <w:pStyle w:val="Body"/>
        <w:numPr>
          <w:ilvl w:val="0"/>
          <w:numId w:val="16"/>
        </w:numPr>
        <w:rPr>
          <w:rFonts w:ascii="Humnst777 Lt BT" w:hAnsi="Humnst777 Lt BT"/>
        </w:rPr>
      </w:pPr>
      <w:r>
        <w:rPr>
          <w:rFonts w:ascii="Humnst777 Lt BT" w:hAnsi="Humnst777 Lt BT"/>
          <w:b/>
        </w:rPr>
        <w:t xml:space="preserve">Primary Care Site Strategy </w:t>
      </w:r>
      <w:r>
        <w:rPr>
          <w:rFonts w:ascii="Humnst777 Lt BT" w:hAnsi="Humnst777 Lt BT"/>
        </w:rPr>
        <w:t xml:space="preserve">– </w:t>
      </w:r>
      <w:r w:rsidR="008E6011">
        <w:rPr>
          <w:rFonts w:ascii="Humnst777 Lt BT" w:hAnsi="Humnst777 Lt BT"/>
        </w:rPr>
        <w:t xml:space="preserve">BDH reported that the motion regarding proactive engagement with the Primary Care Surgeries to find sites to meet future needs, which was originally due to go to cabinet in November and then delayed to </w:t>
      </w:r>
      <w:r w:rsidR="00632CDE">
        <w:rPr>
          <w:rFonts w:ascii="Humnst777 Lt BT" w:hAnsi="Humnst777 Lt BT"/>
        </w:rPr>
        <w:t>S</w:t>
      </w:r>
      <w:r w:rsidR="008E6011">
        <w:rPr>
          <w:rFonts w:ascii="Humnst777 Lt BT" w:hAnsi="Humnst777 Lt BT"/>
        </w:rPr>
        <w:t xml:space="preserve">pring 2023, continues to be delayed. This prompted discussion amongst the NPSG about what exactly the NP’s role could be </w:t>
      </w:r>
      <w:r w:rsidR="00632CDE">
        <w:rPr>
          <w:rFonts w:ascii="Humnst777 Lt BT" w:hAnsi="Humnst777 Lt BT"/>
        </w:rPr>
        <w:t>in regard to</w:t>
      </w:r>
      <w:r w:rsidR="008E6011">
        <w:rPr>
          <w:rFonts w:ascii="Humnst777 Lt BT" w:hAnsi="Humnst777 Lt BT"/>
        </w:rPr>
        <w:t xml:space="preserve"> Primary Care in Cirencester.</w:t>
      </w:r>
    </w:p>
    <w:p w14:paraId="7EEF2033" w14:textId="77777777" w:rsidR="00550BC9" w:rsidRDefault="00550BC9" w:rsidP="005B61B5">
      <w:pPr>
        <w:pStyle w:val="Body"/>
        <w:ind w:left="720"/>
        <w:rPr>
          <w:rFonts w:ascii="Humnst777 Lt BT" w:hAnsi="Humnst777 Lt BT"/>
        </w:rPr>
      </w:pPr>
    </w:p>
    <w:p w14:paraId="1CED5107" w14:textId="574A34A9" w:rsidR="008E6011" w:rsidRDefault="008E6011" w:rsidP="008E6011">
      <w:pPr>
        <w:pStyle w:val="Body"/>
        <w:ind w:left="1080"/>
        <w:rPr>
          <w:rFonts w:ascii="Humnst777 Lt BT" w:hAnsi="Humnst777 Lt BT"/>
        </w:rPr>
      </w:pPr>
      <w:r>
        <w:rPr>
          <w:rFonts w:ascii="Humnst777 Lt BT" w:hAnsi="Humnst777 Lt BT"/>
        </w:rPr>
        <w:t>Feria provided clarification as follows:</w:t>
      </w:r>
    </w:p>
    <w:p w14:paraId="7510BDB5" w14:textId="77777777" w:rsidR="00550BC9" w:rsidRPr="00550BC9" w:rsidRDefault="00550BC9" w:rsidP="008E6011">
      <w:pPr>
        <w:ind w:left="1080"/>
        <w:rPr>
          <w:rFonts w:ascii="Humnst777 Lt BT" w:hAnsi="Humnst777 Lt BT"/>
          <w:b/>
          <w:bCs/>
          <w:sz w:val="22"/>
          <w:szCs w:val="22"/>
          <w:u w:val="single"/>
          <w:lang w:val="en-GB"/>
        </w:rPr>
      </w:pPr>
      <w:r w:rsidRPr="00550BC9">
        <w:rPr>
          <w:rFonts w:ascii="Humnst777 Lt BT" w:hAnsi="Humnst777 Lt BT"/>
          <w:b/>
          <w:bCs/>
          <w:sz w:val="22"/>
          <w:szCs w:val="22"/>
          <w:u w:val="single"/>
        </w:rPr>
        <w:t>Overview</w:t>
      </w:r>
    </w:p>
    <w:p w14:paraId="1E4AC86F" w14:textId="77777777" w:rsidR="00550BC9" w:rsidRPr="00550BC9" w:rsidRDefault="00550BC9" w:rsidP="008E6011">
      <w:pPr>
        <w:ind w:left="1080"/>
        <w:rPr>
          <w:rFonts w:ascii="Humnst777 Lt BT" w:hAnsi="Humnst777 Lt BT"/>
          <w:sz w:val="22"/>
          <w:szCs w:val="22"/>
        </w:rPr>
      </w:pPr>
      <w:r w:rsidRPr="00550BC9">
        <w:rPr>
          <w:rFonts w:ascii="Humnst777 Lt BT" w:hAnsi="Humnst777 Lt BT"/>
          <w:sz w:val="22"/>
          <w:szCs w:val="22"/>
        </w:rPr>
        <w:t>Neighbourhood plans are primarily about land use and buildings so cannot effectively start to discuss/agree the operational matters on issues around health care provision. What they can do is present a planning policy context which will make it easier for primary care facilities to be built and/or delivered within the plan area. This could be in the form of either new buildings, or change of use of existing buildings or land. Such facilities will almost always need planning permission and the role of the NDP is to make the process of granting that planning permission easier and more straightforward.</w:t>
      </w:r>
    </w:p>
    <w:p w14:paraId="35F81195" w14:textId="77777777" w:rsidR="00550BC9" w:rsidRPr="00550BC9" w:rsidRDefault="00550BC9" w:rsidP="008E6011">
      <w:pPr>
        <w:ind w:left="1080"/>
        <w:rPr>
          <w:rFonts w:ascii="Humnst777 Lt BT" w:hAnsi="Humnst777 Lt BT"/>
          <w:sz w:val="22"/>
          <w:szCs w:val="22"/>
        </w:rPr>
      </w:pPr>
    </w:p>
    <w:p w14:paraId="08C75102" w14:textId="77777777" w:rsidR="00550BC9" w:rsidRPr="00550BC9" w:rsidRDefault="00550BC9" w:rsidP="008E6011">
      <w:pPr>
        <w:ind w:left="1080"/>
        <w:rPr>
          <w:rFonts w:ascii="Humnst777 Lt BT" w:hAnsi="Humnst777 Lt BT"/>
          <w:b/>
          <w:bCs/>
          <w:sz w:val="22"/>
          <w:szCs w:val="22"/>
          <w:u w:val="single"/>
        </w:rPr>
      </w:pPr>
      <w:r w:rsidRPr="00550BC9">
        <w:rPr>
          <w:rFonts w:ascii="Humnst777 Lt BT" w:hAnsi="Humnst777 Lt BT"/>
          <w:b/>
          <w:bCs/>
          <w:sz w:val="22"/>
          <w:szCs w:val="22"/>
          <w:u w:val="single"/>
        </w:rPr>
        <w:t>Site Specific Policy</w:t>
      </w:r>
    </w:p>
    <w:p w14:paraId="617B5EF7" w14:textId="77777777" w:rsidR="00550BC9" w:rsidRPr="00550BC9" w:rsidRDefault="00550BC9" w:rsidP="008E6011">
      <w:pPr>
        <w:ind w:left="1080"/>
        <w:rPr>
          <w:rFonts w:ascii="Humnst777 Lt BT" w:hAnsi="Humnst777 Lt BT"/>
          <w:sz w:val="22"/>
          <w:szCs w:val="22"/>
        </w:rPr>
      </w:pPr>
      <w:r w:rsidRPr="00550BC9">
        <w:rPr>
          <w:rFonts w:ascii="Humnst777 Lt BT" w:hAnsi="Humnst777 Lt BT"/>
          <w:sz w:val="22"/>
          <w:szCs w:val="22"/>
        </w:rPr>
        <w:t xml:space="preserve">The first option is for a piece of land to be identified and formally allocated for primary care functions. This will entail a red line being placed around a piece of land of the correct size, a map included in the NDP and a description being given for the preferred functions. The policy would use wording along the lines of </w:t>
      </w:r>
      <w:r w:rsidRPr="00550BC9">
        <w:rPr>
          <w:rFonts w:ascii="Humnst777 Lt BT" w:hAnsi="Humnst777 Lt BT"/>
          <w:i/>
          <w:iCs/>
          <w:sz w:val="22"/>
          <w:szCs w:val="22"/>
        </w:rPr>
        <w:t>“Land at XX has been allocated for primary care uses and planning applications will be supported that deliver (insert description)”</w:t>
      </w:r>
    </w:p>
    <w:p w14:paraId="54F70E22" w14:textId="61F4D5C7" w:rsidR="00550BC9" w:rsidRDefault="00550BC9" w:rsidP="008E6011">
      <w:pPr>
        <w:ind w:left="1080"/>
        <w:rPr>
          <w:rFonts w:ascii="Humnst777 Lt BT" w:hAnsi="Humnst777 Lt BT"/>
          <w:sz w:val="22"/>
          <w:szCs w:val="22"/>
        </w:rPr>
      </w:pPr>
    </w:p>
    <w:p w14:paraId="08BA2497" w14:textId="681A5A8B" w:rsidR="00821EA9" w:rsidRDefault="00821EA9" w:rsidP="008E6011">
      <w:pPr>
        <w:ind w:left="1080"/>
        <w:rPr>
          <w:rFonts w:ascii="Humnst777 Lt BT" w:hAnsi="Humnst777 Lt BT"/>
          <w:sz w:val="22"/>
          <w:szCs w:val="22"/>
        </w:rPr>
      </w:pPr>
    </w:p>
    <w:p w14:paraId="56106E58" w14:textId="77777777" w:rsidR="00821EA9" w:rsidRPr="00550BC9" w:rsidRDefault="00821EA9" w:rsidP="008E6011">
      <w:pPr>
        <w:ind w:left="1080"/>
        <w:rPr>
          <w:rFonts w:ascii="Humnst777 Lt BT" w:hAnsi="Humnst777 Lt BT"/>
          <w:sz w:val="22"/>
          <w:szCs w:val="22"/>
        </w:rPr>
      </w:pPr>
    </w:p>
    <w:p w14:paraId="24E6177A" w14:textId="77777777" w:rsidR="00550BC9" w:rsidRPr="00550BC9" w:rsidRDefault="00550BC9" w:rsidP="008E6011">
      <w:pPr>
        <w:ind w:left="1080"/>
        <w:rPr>
          <w:rFonts w:ascii="Humnst777 Lt BT" w:hAnsi="Humnst777 Lt BT"/>
          <w:b/>
          <w:bCs/>
          <w:sz w:val="22"/>
          <w:szCs w:val="22"/>
          <w:u w:val="single"/>
        </w:rPr>
      </w:pPr>
      <w:r w:rsidRPr="00550BC9">
        <w:rPr>
          <w:rFonts w:ascii="Humnst777 Lt BT" w:hAnsi="Humnst777 Lt BT"/>
          <w:b/>
          <w:bCs/>
          <w:sz w:val="22"/>
          <w:szCs w:val="22"/>
          <w:u w:val="single"/>
        </w:rPr>
        <w:lastRenderedPageBreak/>
        <w:t>Plan-Wide Policy</w:t>
      </w:r>
    </w:p>
    <w:p w14:paraId="2A1F7718" w14:textId="77777777" w:rsidR="00550BC9" w:rsidRDefault="00550BC9" w:rsidP="008E6011">
      <w:pPr>
        <w:ind w:left="1080"/>
        <w:rPr>
          <w:rFonts w:ascii="Humnst777 Lt BT" w:hAnsi="Humnst777 Lt BT"/>
          <w:i/>
          <w:iCs/>
          <w:sz w:val="22"/>
          <w:szCs w:val="22"/>
        </w:rPr>
      </w:pPr>
      <w:r w:rsidRPr="00550BC9">
        <w:rPr>
          <w:rFonts w:ascii="Humnst777 Lt BT" w:hAnsi="Humnst777 Lt BT"/>
          <w:sz w:val="22"/>
          <w:szCs w:val="22"/>
        </w:rPr>
        <w:t xml:space="preserve">In the absence of an identified site, a plan-wide policy can be included. This gives general support for the primary care function and wording would be along the lines of </w:t>
      </w:r>
      <w:r w:rsidRPr="00550BC9">
        <w:rPr>
          <w:rFonts w:ascii="Humnst777 Lt BT" w:hAnsi="Humnst777 Lt BT"/>
          <w:i/>
          <w:iCs/>
          <w:sz w:val="22"/>
          <w:szCs w:val="22"/>
        </w:rPr>
        <w:t>“Support will be given for planning applications that provide (insert description) subject to (insert issues such as access, design, size)”</w:t>
      </w:r>
    </w:p>
    <w:p w14:paraId="2E71D29A" w14:textId="77777777" w:rsidR="00632CDE" w:rsidRDefault="00632CDE" w:rsidP="008E6011">
      <w:pPr>
        <w:ind w:left="1080"/>
        <w:rPr>
          <w:rFonts w:ascii="Humnst777 Lt BT" w:hAnsi="Humnst777 Lt BT"/>
          <w:i/>
          <w:iCs/>
          <w:sz w:val="22"/>
          <w:szCs w:val="22"/>
        </w:rPr>
      </w:pPr>
    </w:p>
    <w:p w14:paraId="22972DB5" w14:textId="77777777" w:rsidR="00632CDE" w:rsidRDefault="00632CDE" w:rsidP="008E6011">
      <w:pPr>
        <w:ind w:left="1080"/>
        <w:rPr>
          <w:rFonts w:ascii="Humnst777 Lt BT" w:hAnsi="Humnst777 Lt BT"/>
          <w:b/>
          <w:bCs/>
          <w:sz w:val="22"/>
          <w:szCs w:val="22"/>
        </w:rPr>
      </w:pPr>
      <w:r w:rsidRPr="00860F88">
        <w:rPr>
          <w:rFonts w:ascii="Humnst777 Lt BT" w:hAnsi="Humnst777 Lt BT"/>
          <w:b/>
          <w:bCs/>
          <w:sz w:val="22"/>
          <w:szCs w:val="22"/>
        </w:rPr>
        <w:t>Action:</w:t>
      </w:r>
      <w:r>
        <w:rPr>
          <w:rFonts w:ascii="Humnst777 Lt BT" w:hAnsi="Humnst777 Lt BT"/>
          <w:b/>
          <w:bCs/>
          <w:sz w:val="22"/>
          <w:szCs w:val="22"/>
        </w:rPr>
        <w:t xml:space="preserve">  </w:t>
      </w:r>
    </w:p>
    <w:p w14:paraId="6EC8206E" w14:textId="1A0A9231" w:rsidR="00632CDE" w:rsidRDefault="00632CDE" w:rsidP="00632CDE">
      <w:pPr>
        <w:pStyle w:val="ListParagraph"/>
        <w:numPr>
          <w:ilvl w:val="0"/>
          <w:numId w:val="16"/>
        </w:numPr>
        <w:ind w:left="1440"/>
        <w:rPr>
          <w:rFonts w:ascii="Humnst777 Lt BT" w:hAnsi="Humnst777 Lt BT"/>
        </w:rPr>
      </w:pPr>
      <w:r w:rsidRPr="00860F88">
        <w:rPr>
          <w:rFonts w:ascii="Humnst777 Lt BT" w:hAnsi="Humnst777 Lt BT"/>
        </w:rPr>
        <w:t>RE to draft the necessary words for the Reg 14 plan</w:t>
      </w:r>
    </w:p>
    <w:p w14:paraId="7808FFC7" w14:textId="04A87982" w:rsidR="00632CDE" w:rsidRPr="00632CDE" w:rsidRDefault="00632CDE" w:rsidP="00860F88">
      <w:pPr>
        <w:pStyle w:val="ListParagraph"/>
        <w:numPr>
          <w:ilvl w:val="0"/>
          <w:numId w:val="16"/>
        </w:numPr>
        <w:ind w:left="1440"/>
        <w:rPr>
          <w:rFonts w:ascii="Humnst777 Lt BT" w:hAnsi="Humnst777 Lt BT"/>
        </w:rPr>
      </w:pPr>
      <w:r w:rsidRPr="00632CDE">
        <w:rPr>
          <w:rFonts w:ascii="Humnst777 Lt BT" w:hAnsi="Humnst777 Lt BT"/>
        </w:rPr>
        <w:t>BDH to pick up the issue with local politicians after the May elections.</w:t>
      </w:r>
    </w:p>
    <w:p w14:paraId="128E6B72" w14:textId="77777777" w:rsidR="00863D5B" w:rsidRDefault="00863D5B">
      <w:pPr>
        <w:pStyle w:val="Body"/>
        <w:rPr>
          <w:sz w:val="21"/>
          <w:szCs w:val="21"/>
          <w:lang w:val="en-US"/>
        </w:rPr>
      </w:pPr>
    </w:p>
    <w:p w14:paraId="7CBCB1DA" w14:textId="2552F962" w:rsidR="00C74B1B" w:rsidRPr="004A573C" w:rsidRDefault="008E6011" w:rsidP="00C74B1B">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21</w:t>
      </w:r>
      <w:r w:rsidR="00C74B1B"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C74B1B">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C74B1B"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C74B1B">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Budget update</w:t>
      </w:r>
    </w:p>
    <w:p w14:paraId="6DFFF64C" w14:textId="606DDBF2" w:rsidR="00C74B1B" w:rsidRDefault="00C74B1B" w:rsidP="00C74B1B">
      <w:pPr>
        <w:pStyle w:val="Body"/>
        <w:ind w:left="720"/>
        <w:rPr>
          <w:rFonts w:ascii="Humnst777 Lt BT" w:hAnsi="Humnst777 Lt BT"/>
        </w:rPr>
      </w:pPr>
      <w:r>
        <w:rPr>
          <w:rFonts w:ascii="Humnst777 Lt BT" w:hAnsi="Humnst777 Lt BT"/>
        </w:rPr>
        <w:t>The group received and noted the budget report from CTC CEO.</w:t>
      </w:r>
      <w:r w:rsidR="004B4323">
        <w:rPr>
          <w:rFonts w:ascii="Humnst777 Lt BT" w:hAnsi="Humnst777 Lt BT"/>
        </w:rPr>
        <w:t xml:space="preserve">  </w:t>
      </w:r>
    </w:p>
    <w:p w14:paraId="0F98B66D" w14:textId="77777777" w:rsidR="007223AC" w:rsidRDefault="007223AC">
      <w:pPr>
        <w:pStyle w:val="Body"/>
        <w:rPr>
          <w:sz w:val="21"/>
          <w:szCs w:val="21"/>
        </w:rPr>
      </w:pPr>
    </w:p>
    <w:p w14:paraId="709B2DF7" w14:textId="7AD416C8" w:rsidR="00C74B1B" w:rsidRPr="004A573C" w:rsidRDefault="00821EA9" w:rsidP="00C74B1B">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00C74B1B"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C74B1B">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C74B1B"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C74B1B">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Land West of Kingshill lane</w:t>
      </w:r>
    </w:p>
    <w:p w14:paraId="3BD4577E" w14:textId="5B72A744" w:rsidR="002114CA" w:rsidRPr="00706F0F" w:rsidRDefault="00C74B1B" w:rsidP="00FC07BF">
      <w:pPr>
        <w:pStyle w:val="Body"/>
        <w:ind w:left="720"/>
        <w:rPr>
          <w:rFonts w:ascii="Humnst777 Lt BT" w:hAnsi="Humnst777 Lt BT"/>
        </w:rPr>
      </w:pPr>
      <w:r>
        <w:rPr>
          <w:rFonts w:ascii="Humnst777 Lt BT" w:hAnsi="Humnst777 Lt BT"/>
        </w:rPr>
        <w:t>The group received an update</w:t>
      </w:r>
      <w:r w:rsidR="00787FFC">
        <w:rPr>
          <w:rFonts w:ascii="Humnst777 Lt BT" w:hAnsi="Humnst777 Lt BT"/>
        </w:rPr>
        <w:t xml:space="preserve"> from SBM</w:t>
      </w:r>
      <w:r>
        <w:rPr>
          <w:rFonts w:ascii="Humnst777 Lt BT" w:hAnsi="Humnst777 Lt BT"/>
        </w:rPr>
        <w:t xml:space="preserve"> regarding a meeting </w:t>
      </w:r>
      <w:r w:rsidR="00821EA9">
        <w:rPr>
          <w:rFonts w:ascii="Humnst777 Lt BT" w:hAnsi="Humnst777 Lt BT"/>
        </w:rPr>
        <w:t xml:space="preserve">held by CTC Planning Committee with </w:t>
      </w:r>
      <w:r w:rsidR="008116FE">
        <w:rPr>
          <w:rFonts w:ascii="Humnst777 Lt BT" w:hAnsi="Humnst777 Lt BT"/>
        </w:rPr>
        <w:t>Pegasus</w:t>
      </w:r>
      <w:r w:rsidR="00821EA9">
        <w:rPr>
          <w:rFonts w:ascii="Humnst777 Lt BT" w:hAnsi="Humnst777 Lt BT"/>
        </w:rPr>
        <w:t xml:space="preserve"> </w:t>
      </w:r>
      <w:r w:rsidR="008116FE">
        <w:rPr>
          <w:rFonts w:ascii="Humnst777 Lt BT" w:hAnsi="Humnst777 Lt BT"/>
        </w:rPr>
        <w:t>(</w:t>
      </w:r>
      <w:r w:rsidR="00706F0F">
        <w:rPr>
          <w:rFonts w:ascii="Humnst777 Lt BT" w:hAnsi="Humnst777 Lt BT"/>
        </w:rPr>
        <w:t>planning consultant for developers</w:t>
      </w:r>
      <w:r w:rsidR="008116FE">
        <w:rPr>
          <w:rFonts w:ascii="Humnst777 Lt BT" w:hAnsi="Humnst777 Lt BT"/>
        </w:rPr>
        <w:t>)</w:t>
      </w:r>
      <w:r w:rsidR="00706F0F">
        <w:rPr>
          <w:rFonts w:ascii="Humnst777 Lt BT" w:hAnsi="Humnst777 Lt BT"/>
        </w:rPr>
        <w:t xml:space="preserve"> </w:t>
      </w:r>
      <w:r w:rsidR="00821EA9">
        <w:rPr>
          <w:rFonts w:ascii="Humnst777 Lt BT" w:hAnsi="Humnst777 Lt BT"/>
        </w:rPr>
        <w:t>and Preston Parish Council</w:t>
      </w:r>
      <w:r w:rsidR="008116FE">
        <w:rPr>
          <w:rFonts w:ascii="Humnst777 Lt BT" w:hAnsi="Humnst777 Lt BT"/>
        </w:rPr>
        <w:t xml:space="preserve">, </w:t>
      </w:r>
      <w:r>
        <w:rPr>
          <w:rFonts w:ascii="Humnst777 Lt BT" w:hAnsi="Humnst777 Lt BT"/>
        </w:rPr>
        <w:t xml:space="preserve">which </w:t>
      </w:r>
      <w:r w:rsidR="00821EA9">
        <w:rPr>
          <w:rFonts w:ascii="Humnst777 Lt BT" w:hAnsi="Humnst777 Lt BT"/>
        </w:rPr>
        <w:t xml:space="preserve">was also attended by members of the NPSG. </w:t>
      </w:r>
      <w:bookmarkStart w:id="2" w:name="_GoBack"/>
      <w:bookmarkEnd w:id="2"/>
    </w:p>
    <w:p w14:paraId="1F24AB7D" w14:textId="48310289" w:rsidR="00706F0F" w:rsidRPr="00600737" w:rsidRDefault="00934E66" w:rsidP="00600737">
      <w:pPr>
        <w:pStyle w:val="Body"/>
        <w:numPr>
          <w:ilvl w:val="0"/>
          <w:numId w:val="17"/>
        </w:numPr>
        <w:ind w:left="1080"/>
        <w:rPr>
          <w:rFonts w:ascii="Humnst777 Lt BT" w:hAnsi="Humnst777 Lt BT"/>
        </w:rPr>
      </w:pPr>
      <w:r w:rsidRPr="00706F0F">
        <w:rPr>
          <w:rFonts w:ascii="Humnst777 Lt BT" w:hAnsi="Humnst777 Lt BT"/>
        </w:rPr>
        <w:t xml:space="preserve">Pegasus shared initial plans for an application seeking outline planning permission for 280 homes on Land West of </w:t>
      </w:r>
      <w:proofErr w:type="spellStart"/>
      <w:r w:rsidRPr="00706F0F">
        <w:rPr>
          <w:rFonts w:ascii="Humnst777 Lt BT" w:hAnsi="Humnst777 Lt BT"/>
        </w:rPr>
        <w:t>Kingshill</w:t>
      </w:r>
      <w:proofErr w:type="spellEnd"/>
      <w:r w:rsidRPr="00706F0F">
        <w:rPr>
          <w:rFonts w:ascii="Humnst777 Lt BT" w:hAnsi="Humnst777 Lt BT"/>
        </w:rPr>
        <w:t xml:space="preserve"> Lane.</w:t>
      </w:r>
    </w:p>
    <w:p w14:paraId="4C3F4AB2" w14:textId="7DB802A2" w:rsidR="00934E66" w:rsidRPr="00600737" w:rsidRDefault="00706F0F" w:rsidP="00600737">
      <w:pPr>
        <w:pStyle w:val="Body"/>
        <w:numPr>
          <w:ilvl w:val="0"/>
          <w:numId w:val="17"/>
        </w:numPr>
        <w:ind w:left="1080"/>
        <w:rPr>
          <w:rFonts w:ascii="Humnst777 Lt BT" w:hAnsi="Humnst777 Lt BT"/>
        </w:rPr>
      </w:pPr>
      <w:r w:rsidRPr="00706F0F">
        <w:rPr>
          <w:rFonts w:ascii="Humnst777 Lt BT" w:hAnsi="Humnst777 Lt BT"/>
        </w:rPr>
        <w:t>The group fed back on issues ranging from connections, access and provisions for active travel, to flooding and foul water and preservation of green spaces.</w:t>
      </w:r>
    </w:p>
    <w:p w14:paraId="2714279C" w14:textId="1022B88A" w:rsidR="00934E66" w:rsidRDefault="00934E66" w:rsidP="001633A0">
      <w:pPr>
        <w:pStyle w:val="Body"/>
        <w:numPr>
          <w:ilvl w:val="0"/>
          <w:numId w:val="17"/>
        </w:numPr>
        <w:ind w:left="1080"/>
        <w:rPr>
          <w:rFonts w:ascii="Humnst777 Lt BT" w:hAnsi="Humnst777 Lt BT"/>
        </w:rPr>
      </w:pPr>
      <w:r w:rsidRPr="00706F0F">
        <w:rPr>
          <w:rFonts w:ascii="Humnst777 Lt BT" w:hAnsi="Humnst777 Lt BT"/>
        </w:rPr>
        <w:t xml:space="preserve">Next steps – Pegasus aim to submit application for outline </w:t>
      </w:r>
      <w:r w:rsidR="00706F0F" w:rsidRPr="00706F0F">
        <w:rPr>
          <w:rFonts w:ascii="Humnst777 Lt BT" w:hAnsi="Humnst777 Lt BT"/>
        </w:rPr>
        <w:t xml:space="preserve">planning </w:t>
      </w:r>
      <w:r w:rsidRPr="00706F0F">
        <w:rPr>
          <w:rFonts w:ascii="Humnst777 Lt BT" w:hAnsi="Humnst777 Lt BT"/>
        </w:rPr>
        <w:t>permission</w:t>
      </w:r>
      <w:r w:rsidR="00706F0F" w:rsidRPr="00706F0F">
        <w:rPr>
          <w:rFonts w:ascii="Humnst777 Lt BT" w:hAnsi="Humnst777 Lt BT"/>
        </w:rPr>
        <w:t xml:space="preserve"> in Spring 2023. </w:t>
      </w:r>
    </w:p>
    <w:p w14:paraId="1F0E45C0" w14:textId="4185E016" w:rsidR="00706F0F" w:rsidRPr="00706F0F" w:rsidRDefault="00706F0F" w:rsidP="001633A0">
      <w:pPr>
        <w:pStyle w:val="Body"/>
        <w:numPr>
          <w:ilvl w:val="0"/>
          <w:numId w:val="17"/>
        </w:numPr>
        <w:ind w:left="1080"/>
        <w:rPr>
          <w:rFonts w:ascii="Humnst777 Lt BT" w:hAnsi="Humnst777 Lt BT"/>
        </w:rPr>
      </w:pPr>
      <w:r>
        <w:rPr>
          <w:rFonts w:ascii="Humnst777 Lt BT" w:hAnsi="Humnst777 Lt BT"/>
        </w:rPr>
        <w:t xml:space="preserve">SBM will continue to liaise with the </w:t>
      </w:r>
      <w:r w:rsidR="008116FE">
        <w:rPr>
          <w:rFonts w:ascii="Humnst777 Lt BT" w:hAnsi="Humnst777 Lt BT"/>
        </w:rPr>
        <w:t xml:space="preserve">Pegasus and </w:t>
      </w:r>
      <w:r>
        <w:rPr>
          <w:rFonts w:ascii="Humnst777 Lt BT" w:hAnsi="Humnst777 Lt BT"/>
        </w:rPr>
        <w:t xml:space="preserve">developer </w:t>
      </w:r>
      <w:r w:rsidR="008116FE">
        <w:rPr>
          <w:rFonts w:ascii="Humnst777 Lt BT" w:hAnsi="Humnst777 Lt BT"/>
        </w:rPr>
        <w:t xml:space="preserve">to </w:t>
      </w:r>
      <w:r w:rsidR="00600737">
        <w:rPr>
          <w:rFonts w:ascii="Humnst777 Lt BT" w:hAnsi="Humnst777 Lt BT"/>
        </w:rPr>
        <w:t>enable</w:t>
      </w:r>
      <w:r w:rsidR="008116FE">
        <w:rPr>
          <w:rFonts w:ascii="Humnst777 Lt BT" w:hAnsi="Humnst777 Lt BT"/>
        </w:rPr>
        <w:t xml:space="preserve"> CTC input in early stages of reserve matters application, should outline planning be granted.</w:t>
      </w:r>
    </w:p>
    <w:p w14:paraId="72FA4FE1" w14:textId="77777777" w:rsidR="007223AC" w:rsidRDefault="007223AC">
      <w:pPr>
        <w:pStyle w:val="Body"/>
        <w:rPr>
          <w:b/>
          <w:bCs/>
          <w:sz w:val="21"/>
          <w:szCs w:val="21"/>
        </w:rPr>
      </w:pPr>
    </w:p>
    <w:p w14:paraId="07D7695F" w14:textId="0F9BA1F9" w:rsidR="00787FFC" w:rsidRPr="004A573C" w:rsidRDefault="00821EA9" w:rsidP="00787FFC">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23</w:t>
      </w:r>
      <w:r w:rsidR="00787FFC"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787FF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787FFC"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787FF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Announcements</w:t>
      </w:r>
    </w:p>
    <w:p w14:paraId="6DF21416" w14:textId="77777777" w:rsidR="00787FFC" w:rsidRPr="00787FFC" w:rsidRDefault="00787FFC" w:rsidP="00787FFC">
      <w:pPr>
        <w:pStyle w:val="ListParagraph"/>
        <w:ind w:left="360"/>
        <w:rPr>
          <w:rFonts w:ascii="Humnst777 Lt BT" w:hAnsi="Humnst777 Lt BT"/>
          <w:bCs/>
        </w:rPr>
      </w:pPr>
      <w:r>
        <w:rPr>
          <w:b/>
          <w:bCs/>
          <w:sz w:val="21"/>
          <w:szCs w:val="21"/>
        </w:rPr>
        <w:tab/>
      </w:r>
      <w:r w:rsidRPr="00787FFC">
        <w:rPr>
          <w:rFonts w:ascii="Humnst777 Lt BT" w:hAnsi="Humnst777 Lt BT"/>
          <w:bCs/>
        </w:rPr>
        <w:t>None</w:t>
      </w:r>
    </w:p>
    <w:p w14:paraId="7AF98121" w14:textId="77777777" w:rsidR="00787FFC" w:rsidRDefault="00787FFC" w:rsidP="00787FFC">
      <w:pPr>
        <w:pStyle w:val="ListParagraph"/>
        <w:ind w:left="360"/>
        <w:rPr>
          <w:b/>
          <w:bCs/>
          <w:sz w:val="21"/>
          <w:szCs w:val="21"/>
        </w:rPr>
      </w:pPr>
    </w:p>
    <w:bookmarkEnd w:id="1"/>
    <w:p w14:paraId="50DBD9FB" w14:textId="644FF83E" w:rsidR="00787FFC" w:rsidRPr="004A573C" w:rsidRDefault="00821EA9" w:rsidP="00787FFC">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24</w:t>
      </w:r>
      <w:r w:rsidR="00787FFC"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787FF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787FFC"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787FF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Date and Time of Future Meetings</w:t>
      </w:r>
    </w:p>
    <w:p w14:paraId="1D4649ED" w14:textId="651C0D8B" w:rsidR="007223AC" w:rsidRPr="00787FFC" w:rsidRDefault="000A2973" w:rsidP="00787FFC">
      <w:pPr>
        <w:pStyle w:val="ListParagraph"/>
        <w:rPr>
          <w:rFonts w:ascii="Humnst777 Lt BT" w:hAnsi="Humnst777 Lt BT"/>
          <w:bCs/>
        </w:rPr>
      </w:pPr>
      <w:r w:rsidRPr="00787FFC">
        <w:rPr>
          <w:rFonts w:ascii="Humnst777 Lt BT" w:hAnsi="Humnst777 Lt BT"/>
        </w:rPr>
        <w:t xml:space="preserve">Scheduled Tuesday dates are as follows:   </w:t>
      </w:r>
      <w:r w:rsidRPr="00787FFC">
        <w:rPr>
          <w:rFonts w:ascii="Humnst777 Lt BT" w:hAnsi="Humnst777 Lt BT"/>
          <w:lang w:val="fr-FR"/>
        </w:rPr>
        <w:t xml:space="preserve"> 2</w:t>
      </w:r>
      <w:r w:rsidRPr="00787FFC">
        <w:rPr>
          <w:rFonts w:ascii="Humnst777 Lt BT" w:hAnsi="Humnst777 Lt BT"/>
          <w:vertAlign w:val="superscript"/>
        </w:rPr>
        <w:t>nd</w:t>
      </w:r>
      <w:r w:rsidRPr="00787FFC">
        <w:rPr>
          <w:rFonts w:ascii="Humnst777 Lt BT" w:hAnsi="Humnst777 Lt BT"/>
        </w:rPr>
        <w:t xml:space="preserve"> May, </w:t>
      </w:r>
      <w:r w:rsidR="00821EA9">
        <w:rPr>
          <w:rFonts w:ascii="Humnst777 Lt BT" w:hAnsi="Humnst777 Lt BT"/>
        </w:rPr>
        <w:t>13</w:t>
      </w:r>
      <w:r w:rsidRPr="00787FFC">
        <w:rPr>
          <w:rFonts w:ascii="Humnst777 Lt BT" w:hAnsi="Humnst777 Lt BT"/>
          <w:vertAlign w:val="superscript"/>
        </w:rPr>
        <w:t>th</w:t>
      </w:r>
      <w:r w:rsidRPr="00787FFC">
        <w:rPr>
          <w:rFonts w:ascii="Humnst777 Lt BT" w:hAnsi="Humnst777 Lt BT"/>
          <w:lang w:val="de-DE"/>
        </w:rPr>
        <w:t xml:space="preserve"> Jun, 4</w:t>
      </w:r>
      <w:r w:rsidRPr="00787FFC">
        <w:rPr>
          <w:rFonts w:ascii="Humnst777 Lt BT" w:hAnsi="Humnst777 Lt BT"/>
          <w:vertAlign w:val="superscript"/>
        </w:rPr>
        <w:t>th</w:t>
      </w:r>
      <w:r w:rsidRPr="00787FFC">
        <w:rPr>
          <w:rFonts w:ascii="Humnst777 Lt BT" w:hAnsi="Humnst777 Lt BT"/>
        </w:rPr>
        <w:t xml:space="preserve"> Jul, 1</w:t>
      </w:r>
      <w:r w:rsidRPr="00787FFC">
        <w:rPr>
          <w:rFonts w:ascii="Humnst777 Lt BT" w:hAnsi="Humnst777 Lt BT"/>
          <w:vertAlign w:val="superscript"/>
        </w:rPr>
        <w:t>st</w:t>
      </w:r>
      <w:r w:rsidRPr="00787FFC">
        <w:rPr>
          <w:rFonts w:ascii="Humnst777 Lt BT" w:hAnsi="Humnst777 Lt BT"/>
          <w:lang w:val="de-DE"/>
        </w:rPr>
        <w:t xml:space="preserve"> Aug, 5</w:t>
      </w:r>
      <w:r w:rsidRPr="00787FFC">
        <w:rPr>
          <w:rFonts w:ascii="Humnst777 Lt BT" w:hAnsi="Humnst777 Lt BT"/>
          <w:vertAlign w:val="superscript"/>
        </w:rPr>
        <w:t>th</w:t>
      </w:r>
      <w:r w:rsidRPr="00787FFC">
        <w:rPr>
          <w:rFonts w:ascii="Humnst777 Lt BT" w:hAnsi="Humnst777 Lt BT"/>
        </w:rPr>
        <w:t xml:space="preserve"> Sep, 3</w:t>
      </w:r>
      <w:r w:rsidRPr="00787FFC">
        <w:rPr>
          <w:rFonts w:ascii="Humnst777 Lt BT" w:hAnsi="Humnst777 Lt BT"/>
          <w:vertAlign w:val="superscript"/>
        </w:rPr>
        <w:t>rd</w:t>
      </w:r>
      <w:r w:rsidRPr="00787FFC">
        <w:rPr>
          <w:rFonts w:ascii="Humnst777 Lt BT" w:hAnsi="Humnst777 Lt BT"/>
        </w:rPr>
        <w:t xml:space="preserve"> Oct, 7</w:t>
      </w:r>
      <w:r w:rsidRPr="00787FFC">
        <w:rPr>
          <w:rFonts w:ascii="Humnst777 Lt BT" w:hAnsi="Humnst777 Lt BT"/>
          <w:vertAlign w:val="superscript"/>
        </w:rPr>
        <w:t>th</w:t>
      </w:r>
      <w:r w:rsidRPr="00787FFC">
        <w:rPr>
          <w:rFonts w:ascii="Humnst777 Lt BT" w:hAnsi="Humnst777 Lt BT"/>
        </w:rPr>
        <w:t xml:space="preserve"> Nov, 5</w:t>
      </w:r>
      <w:r w:rsidRPr="00787FFC">
        <w:rPr>
          <w:rFonts w:ascii="Humnst777 Lt BT" w:hAnsi="Humnst777 Lt BT"/>
          <w:vertAlign w:val="superscript"/>
        </w:rPr>
        <w:t>th</w:t>
      </w:r>
      <w:r w:rsidRPr="00787FFC">
        <w:rPr>
          <w:rFonts w:ascii="Humnst777 Lt BT" w:hAnsi="Humnst777 Lt BT"/>
        </w:rPr>
        <w:t xml:space="preserve"> Dec</w:t>
      </w:r>
      <w:r w:rsidR="00821EA9">
        <w:rPr>
          <w:rFonts w:ascii="Humnst777 Lt BT" w:hAnsi="Humnst777 Lt BT"/>
        </w:rPr>
        <w:t xml:space="preserve">. PLEASE NOTE change to originally scheduled June </w:t>
      </w:r>
      <w:r w:rsidR="00632CDE">
        <w:rPr>
          <w:rFonts w:ascii="Humnst777 Lt BT" w:hAnsi="Humnst777 Lt BT"/>
        </w:rPr>
        <w:t>date.</w:t>
      </w:r>
    </w:p>
    <w:p w14:paraId="2C8ED779" w14:textId="77777777" w:rsidR="007223AC" w:rsidRDefault="007223AC">
      <w:pPr>
        <w:pStyle w:val="Body"/>
        <w:ind w:left="360"/>
        <w:rPr>
          <w:sz w:val="21"/>
          <w:szCs w:val="21"/>
        </w:rPr>
      </w:pPr>
    </w:p>
    <w:p w14:paraId="688AA20A" w14:textId="77777777" w:rsidR="007223AC" w:rsidRPr="00787FFC" w:rsidRDefault="000A2973" w:rsidP="00787FFC">
      <w:pPr>
        <w:pStyle w:val="Body"/>
        <w:ind w:left="720"/>
        <w:rPr>
          <w:rFonts w:ascii="Humnst777 Lt BT" w:hAnsi="Humnst777 Lt BT"/>
        </w:rPr>
      </w:pPr>
      <w:r w:rsidRPr="00787FFC">
        <w:rPr>
          <w:rFonts w:ascii="Humnst777 Lt BT" w:hAnsi="Humnst777 Lt BT"/>
          <w:lang w:val="en-US"/>
        </w:rPr>
        <w:t xml:space="preserve">Agenda item for July, October, January and April </w:t>
      </w:r>
      <w:r w:rsidRPr="00787FFC">
        <w:rPr>
          <w:rFonts w:ascii="Humnst777 Lt BT" w:hAnsi="Humnst777 Lt BT"/>
        </w:rPr>
        <w:t xml:space="preserve">– </w:t>
      </w:r>
      <w:r w:rsidRPr="00787FFC">
        <w:rPr>
          <w:rFonts w:ascii="Humnst777 Lt BT" w:hAnsi="Humnst777 Lt BT"/>
          <w:lang w:val="en-US"/>
        </w:rPr>
        <w:t>Budget update</w:t>
      </w:r>
    </w:p>
    <w:sectPr w:rsidR="007223AC" w:rsidRPr="00787FFC">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B4F24" w14:textId="77777777" w:rsidR="00FC07BF" w:rsidRDefault="00FC07BF">
      <w:r>
        <w:separator/>
      </w:r>
    </w:p>
  </w:endnote>
  <w:endnote w:type="continuationSeparator" w:id="0">
    <w:p w14:paraId="442072CF" w14:textId="77777777" w:rsidR="00FC07BF" w:rsidRDefault="00FC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4B7D6" w14:textId="77777777" w:rsidR="00FC07BF" w:rsidRDefault="00FC07BF">
    <w:pPr>
      <w:pStyle w:val="Footer"/>
    </w:pPr>
    <w:r>
      <w:rPr>
        <w:noProof/>
      </w:rPr>
      <w:drawing>
        <wp:inline distT="0" distB="0" distL="0" distR="0" wp14:anchorId="2DA91E75" wp14:editId="4C024918">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A120C" w14:textId="77777777" w:rsidR="00FC07BF" w:rsidRDefault="00FC07BF">
      <w:r>
        <w:separator/>
      </w:r>
    </w:p>
  </w:footnote>
  <w:footnote w:type="continuationSeparator" w:id="0">
    <w:p w14:paraId="71560857" w14:textId="77777777" w:rsidR="00FC07BF" w:rsidRDefault="00FC0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E9680" w14:textId="77777777" w:rsidR="00FC07BF" w:rsidRDefault="00FC07BF">
    <w:pPr>
      <w:pStyle w:val="Body"/>
      <w:jc w:val="center"/>
      <w:rPr>
        <w:sz w:val="20"/>
        <w:szCs w:val="20"/>
      </w:rPr>
    </w:pPr>
    <w:r>
      <w:rPr>
        <w:noProof/>
        <w:sz w:val="20"/>
        <w:szCs w:val="20"/>
      </w:rPr>
      <w:drawing>
        <wp:inline distT="0" distB="0" distL="0" distR="0" wp14:anchorId="4DFA58A2" wp14:editId="1827104D">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07206034" w14:textId="77777777" w:rsidR="00FC07BF" w:rsidRDefault="00FC07BF">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064D0"/>
    <w:multiLevelType w:val="hybridMultilevel"/>
    <w:tmpl w:val="87A689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2BD6E21"/>
    <w:multiLevelType w:val="hybridMultilevel"/>
    <w:tmpl w:val="26DAE4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F935C95"/>
    <w:multiLevelType w:val="hybridMultilevel"/>
    <w:tmpl w:val="2E024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0A74259"/>
    <w:multiLevelType w:val="hybridMultilevel"/>
    <w:tmpl w:val="FF1C6E34"/>
    <w:styleLink w:val="ImportedStyle2"/>
    <w:lvl w:ilvl="0" w:tplc="1B3E8A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881D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F948C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0E1E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6CE3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101A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704A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18A6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EED2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1250BBC"/>
    <w:multiLevelType w:val="hybridMultilevel"/>
    <w:tmpl w:val="5E821422"/>
    <w:numStyleLink w:val="ImportedStyle3"/>
  </w:abstractNum>
  <w:abstractNum w:abstractNumId="5" w15:restartNumberingAfterBreak="0">
    <w:nsid w:val="33046CE8"/>
    <w:multiLevelType w:val="hybridMultilevel"/>
    <w:tmpl w:val="3F120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FB3543"/>
    <w:multiLevelType w:val="hybridMultilevel"/>
    <w:tmpl w:val="178A5132"/>
    <w:styleLink w:val="ImportedStyle1"/>
    <w:lvl w:ilvl="0" w:tplc="40B00D1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4D66DFC">
      <w:start w:val="1"/>
      <w:numFmt w:val="lowerLetter"/>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76C0B40">
      <w:start w:val="1"/>
      <w:numFmt w:val="lowerRoman"/>
      <w:lvlText w:val="%3."/>
      <w:lvlJc w:val="left"/>
      <w:pPr>
        <w:ind w:left="102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D0447B56">
      <w:start w:val="1"/>
      <w:numFmt w:val="decimal"/>
      <w:lvlText w:val="%4."/>
      <w:lvlJc w:val="left"/>
      <w:pPr>
        <w:ind w:left="174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DFCF6AA">
      <w:start w:val="1"/>
      <w:numFmt w:val="lowerLetter"/>
      <w:lvlText w:val="%5."/>
      <w:lvlJc w:val="left"/>
      <w:pPr>
        <w:ind w:left="246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264F954">
      <w:start w:val="1"/>
      <w:numFmt w:val="lowerRoman"/>
      <w:lvlText w:val="%6."/>
      <w:lvlJc w:val="left"/>
      <w:pPr>
        <w:ind w:left="318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D4904140">
      <w:start w:val="1"/>
      <w:numFmt w:val="decimal"/>
      <w:lvlText w:val="%7."/>
      <w:lvlJc w:val="left"/>
      <w:pPr>
        <w:ind w:left="390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9BEC0F4">
      <w:start w:val="1"/>
      <w:numFmt w:val="lowerLetter"/>
      <w:lvlText w:val="%8."/>
      <w:lvlJc w:val="left"/>
      <w:pPr>
        <w:ind w:left="462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068E37E">
      <w:start w:val="1"/>
      <w:numFmt w:val="lowerRoman"/>
      <w:lvlText w:val="%9."/>
      <w:lvlJc w:val="left"/>
      <w:pPr>
        <w:ind w:left="5345"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D1561F8"/>
    <w:multiLevelType w:val="hybridMultilevel"/>
    <w:tmpl w:val="5E821422"/>
    <w:styleLink w:val="ImportedStyle3"/>
    <w:lvl w:ilvl="0" w:tplc="C83C1D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06E2B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1267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9EC80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A7052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760B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EA7E3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D8AE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A6E2C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FFC38D7"/>
    <w:multiLevelType w:val="hybridMultilevel"/>
    <w:tmpl w:val="E3BC33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EF94AB2"/>
    <w:multiLevelType w:val="hybridMultilevel"/>
    <w:tmpl w:val="11288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D81662"/>
    <w:multiLevelType w:val="hybridMultilevel"/>
    <w:tmpl w:val="FF1C6E34"/>
    <w:numStyleLink w:val="ImportedStyle2"/>
  </w:abstractNum>
  <w:abstractNum w:abstractNumId="11" w15:restartNumberingAfterBreak="0">
    <w:nsid w:val="75B73E83"/>
    <w:multiLevelType w:val="hybridMultilevel"/>
    <w:tmpl w:val="B714EB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BF545F3"/>
    <w:multiLevelType w:val="hybridMultilevel"/>
    <w:tmpl w:val="178A5132"/>
    <w:numStyleLink w:val="ImportedStyle1"/>
  </w:abstractNum>
  <w:num w:numId="1">
    <w:abstractNumId w:val="6"/>
  </w:num>
  <w:num w:numId="2">
    <w:abstractNumId w:val="12"/>
  </w:num>
  <w:num w:numId="3">
    <w:abstractNumId w:val="3"/>
  </w:num>
  <w:num w:numId="4">
    <w:abstractNumId w:val="10"/>
  </w:num>
  <w:num w:numId="5">
    <w:abstractNumId w:val="10"/>
    <w:lvlOverride w:ilvl="0">
      <w:lvl w:ilvl="0" w:tplc="EEE421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312BE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6A252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ACE81C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654A4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4082F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E2220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66888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5A25E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12"/>
    <w:lvlOverride w:ilvl="0">
      <w:startOverride w:val="7"/>
    </w:lvlOverride>
  </w:num>
  <w:num w:numId="7">
    <w:abstractNumId w:val="7"/>
  </w:num>
  <w:num w:numId="8">
    <w:abstractNumId w:val="4"/>
  </w:num>
  <w:num w:numId="9">
    <w:abstractNumId w:val="4"/>
    <w:lvlOverride w:ilvl="0">
      <w:lvl w:ilvl="0" w:tplc="5B428C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2FA9F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78CD4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D16BE9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A20A7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DAAA7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3D6E7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06800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45A12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2"/>
    <w:lvlOverride w:ilvl="0">
      <w:startOverride w:val="8"/>
    </w:lvlOverride>
  </w:num>
  <w:num w:numId="11">
    <w:abstractNumId w:val="8"/>
  </w:num>
  <w:num w:numId="12">
    <w:abstractNumId w:val="5"/>
  </w:num>
  <w:num w:numId="13">
    <w:abstractNumId w:val="0"/>
  </w:num>
  <w:num w:numId="14">
    <w:abstractNumId w:val="9"/>
  </w:num>
  <w:num w:numId="15">
    <w:abstractNumId w:val="1"/>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AC"/>
    <w:rsid w:val="000448ED"/>
    <w:rsid w:val="000545A9"/>
    <w:rsid w:val="000A2973"/>
    <w:rsid w:val="001633A0"/>
    <w:rsid w:val="001865CC"/>
    <w:rsid w:val="001E7BEF"/>
    <w:rsid w:val="002114CA"/>
    <w:rsid w:val="002956D3"/>
    <w:rsid w:val="002A5FEC"/>
    <w:rsid w:val="002A6CE1"/>
    <w:rsid w:val="002E607B"/>
    <w:rsid w:val="00336D5B"/>
    <w:rsid w:val="00346EDB"/>
    <w:rsid w:val="00395FC4"/>
    <w:rsid w:val="004B4323"/>
    <w:rsid w:val="004E1DF5"/>
    <w:rsid w:val="005377B4"/>
    <w:rsid w:val="00540B9A"/>
    <w:rsid w:val="00550BC9"/>
    <w:rsid w:val="005B61B5"/>
    <w:rsid w:val="005F4E08"/>
    <w:rsid w:val="00600737"/>
    <w:rsid w:val="00632CDE"/>
    <w:rsid w:val="006548CF"/>
    <w:rsid w:val="006B08FA"/>
    <w:rsid w:val="006E203E"/>
    <w:rsid w:val="006E636F"/>
    <w:rsid w:val="007057A9"/>
    <w:rsid w:val="00706F0F"/>
    <w:rsid w:val="007223AC"/>
    <w:rsid w:val="00787FFC"/>
    <w:rsid w:val="007D6408"/>
    <w:rsid w:val="008116FE"/>
    <w:rsid w:val="00815C4B"/>
    <w:rsid w:val="00821EA9"/>
    <w:rsid w:val="00846537"/>
    <w:rsid w:val="00860F88"/>
    <w:rsid w:val="00863D5B"/>
    <w:rsid w:val="00867A2F"/>
    <w:rsid w:val="008C55C5"/>
    <w:rsid w:val="008E6011"/>
    <w:rsid w:val="008F18D7"/>
    <w:rsid w:val="00934E66"/>
    <w:rsid w:val="00A31087"/>
    <w:rsid w:val="00B12883"/>
    <w:rsid w:val="00C74B1B"/>
    <w:rsid w:val="00C87937"/>
    <w:rsid w:val="00E979F2"/>
    <w:rsid w:val="00EA4EEF"/>
    <w:rsid w:val="00ED248F"/>
    <w:rsid w:val="00F41637"/>
    <w:rsid w:val="00FC0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74E0"/>
  <w15:docId w15:val="{A6F23609-047D-4BE0-B4F9-7873A0EE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7"/>
      </w:numPr>
    </w:pPr>
  </w:style>
  <w:style w:type="paragraph" w:styleId="Revision">
    <w:name w:val="Revision"/>
    <w:hidden/>
    <w:uiPriority w:val="99"/>
    <w:semiHidden/>
    <w:rsid w:val="006E636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1865CC"/>
    <w:rPr>
      <w:sz w:val="16"/>
      <w:szCs w:val="16"/>
    </w:rPr>
  </w:style>
  <w:style w:type="paragraph" w:styleId="CommentText">
    <w:name w:val="annotation text"/>
    <w:basedOn w:val="Normal"/>
    <w:link w:val="CommentTextChar"/>
    <w:uiPriority w:val="99"/>
    <w:unhideWhenUsed/>
    <w:rsid w:val="001865CC"/>
    <w:rPr>
      <w:sz w:val="20"/>
      <w:szCs w:val="20"/>
    </w:rPr>
  </w:style>
  <w:style w:type="character" w:customStyle="1" w:styleId="CommentTextChar">
    <w:name w:val="Comment Text Char"/>
    <w:basedOn w:val="DefaultParagraphFont"/>
    <w:link w:val="CommentText"/>
    <w:uiPriority w:val="99"/>
    <w:rsid w:val="001865CC"/>
    <w:rPr>
      <w:lang w:val="en-US" w:eastAsia="en-US"/>
    </w:rPr>
  </w:style>
  <w:style w:type="paragraph" w:styleId="CommentSubject">
    <w:name w:val="annotation subject"/>
    <w:basedOn w:val="CommentText"/>
    <w:next w:val="CommentText"/>
    <w:link w:val="CommentSubjectChar"/>
    <w:uiPriority w:val="99"/>
    <w:semiHidden/>
    <w:unhideWhenUsed/>
    <w:rsid w:val="001865CC"/>
    <w:rPr>
      <w:b/>
      <w:bCs/>
    </w:rPr>
  </w:style>
  <w:style w:type="character" w:customStyle="1" w:styleId="CommentSubjectChar">
    <w:name w:val="Comment Subject Char"/>
    <w:basedOn w:val="CommentTextChar"/>
    <w:link w:val="CommentSubject"/>
    <w:uiPriority w:val="99"/>
    <w:semiHidden/>
    <w:rsid w:val="001865CC"/>
    <w:rPr>
      <w:b/>
      <w:bCs/>
      <w:lang w:val="en-US" w:eastAsia="en-US"/>
    </w:rPr>
  </w:style>
  <w:style w:type="paragraph" w:styleId="BalloonText">
    <w:name w:val="Balloon Text"/>
    <w:basedOn w:val="Normal"/>
    <w:link w:val="BalloonTextChar"/>
    <w:uiPriority w:val="99"/>
    <w:semiHidden/>
    <w:unhideWhenUsed/>
    <w:rsid w:val="00846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53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25274">
      <w:bodyDiv w:val="1"/>
      <w:marLeft w:val="0"/>
      <w:marRight w:val="0"/>
      <w:marTop w:val="0"/>
      <w:marBottom w:val="0"/>
      <w:divBdr>
        <w:top w:val="none" w:sz="0" w:space="0" w:color="auto"/>
        <w:left w:val="none" w:sz="0" w:space="0" w:color="auto"/>
        <w:bottom w:val="none" w:sz="0" w:space="0" w:color="auto"/>
        <w:right w:val="none" w:sz="0" w:space="0" w:color="auto"/>
      </w:divBdr>
    </w:div>
    <w:div w:id="399256119">
      <w:bodyDiv w:val="1"/>
      <w:marLeft w:val="0"/>
      <w:marRight w:val="0"/>
      <w:marTop w:val="0"/>
      <w:marBottom w:val="0"/>
      <w:divBdr>
        <w:top w:val="none" w:sz="0" w:space="0" w:color="auto"/>
        <w:left w:val="none" w:sz="0" w:space="0" w:color="auto"/>
        <w:bottom w:val="none" w:sz="0" w:space="0" w:color="auto"/>
        <w:right w:val="none" w:sz="0" w:space="0" w:color="auto"/>
      </w:divBdr>
    </w:div>
    <w:div w:id="658852609">
      <w:bodyDiv w:val="1"/>
      <w:marLeft w:val="0"/>
      <w:marRight w:val="0"/>
      <w:marTop w:val="0"/>
      <w:marBottom w:val="0"/>
      <w:divBdr>
        <w:top w:val="none" w:sz="0" w:space="0" w:color="auto"/>
        <w:left w:val="none" w:sz="0" w:space="0" w:color="auto"/>
        <w:bottom w:val="none" w:sz="0" w:space="0" w:color="auto"/>
        <w:right w:val="none" w:sz="0" w:space="0" w:color="auto"/>
      </w:divBdr>
    </w:div>
    <w:div w:id="1986741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6</cp:revision>
  <dcterms:created xsi:type="dcterms:W3CDTF">2023-04-17T10:28:00Z</dcterms:created>
  <dcterms:modified xsi:type="dcterms:W3CDTF">2023-04-17T13:04:00Z</dcterms:modified>
</cp:coreProperties>
</file>