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46FC4840" w:rsidR="000E3161" w:rsidRPr="004C770D" w:rsidRDefault="006B043F" w:rsidP="00E01367">
      <w:pPr>
        <w:jc w:val="center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</w:t>
      </w:r>
      <w:bookmarkStart w:id="0" w:name="_GoBack"/>
      <w:bookmarkEnd w:id="0"/>
      <w:r w:rsidR="000E3161"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1D69AA">
        <w:rPr>
          <w:rFonts w:cstheme="minorHAnsi"/>
          <w:sz w:val="21"/>
          <w:szCs w:val="21"/>
        </w:rPr>
        <w:t>Tu</w:t>
      </w:r>
      <w:r w:rsidR="005337F7" w:rsidRPr="004C770D">
        <w:rPr>
          <w:rFonts w:cstheme="minorHAnsi"/>
          <w:sz w:val="21"/>
          <w:szCs w:val="21"/>
        </w:rPr>
        <w:t>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1D69AA">
        <w:rPr>
          <w:rFonts w:cstheme="minorHAnsi"/>
          <w:sz w:val="21"/>
          <w:szCs w:val="21"/>
        </w:rPr>
        <w:t>February 14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>202</w:t>
      </w:r>
      <w:r w:rsidR="001D69AA">
        <w:rPr>
          <w:rFonts w:cstheme="minorHAnsi"/>
          <w:sz w:val="21"/>
          <w:szCs w:val="21"/>
        </w:rPr>
        <w:t>3</w:t>
      </w:r>
      <w:r w:rsidR="008474B8" w:rsidRPr="004C770D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1D69AA">
        <w:rPr>
          <w:rFonts w:cstheme="minorHAnsi"/>
          <w:sz w:val="21"/>
          <w:szCs w:val="21"/>
        </w:rPr>
        <w:t>15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1D69AA">
        <w:rPr>
          <w:rFonts w:cstheme="minorHAnsi"/>
          <w:sz w:val="21"/>
          <w:szCs w:val="21"/>
        </w:rPr>
        <w:t>in the C-Hub</w:t>
      </w:r>
      <w:r w:rsidR="005327FB">
        <w:rPr>
          <w:rFonts w:cstheme="minorHAnsi"/>
          <w:sz w:val="21"/>
          <w:szCs w:val="21"/>
        </w:rPr>
        <w:t>, Bingham House</w:t>
      </w:r>
      <w:r w:rsidR="001D69AA">
        <w:rPr>
          <w:rFonts w:cstheme="minorHAnsi"/>
          <w:sz w:val="21"/>
          <w:szCs w:val="21"/>
        </w:rPr>
        <w:t xml:space="preserve"> and </w:t>
      </w:r>
      <w:r w:rsidR="00694807" w:rsidRPr="004C770D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2A5421FC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0BC7233A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5327FB">
        <w:rPr>
          <w:rFonts w:cstheme="minorHAnsi"/>
          <w:b/>
          <w:color w:val="000000" w:themeColor="text1"/>
          <w:sz w:val="21"/>
          <w:szCs w:val="21"/>
        </w:rPr>
        <w:t>16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6212E81B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5327FB">
        <w:rPr>
          <w:rFonts w:cstheme="minorHAnsi"/>
          <w:b/>
          <w:color w:val="000000" w:themeColor="text1"/>
          <w:sz w:val="21"/>
          <w:szCs w:val="21"/>
        </w:rPr>
        <w:t>17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7704F855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1D69AA">
        <w:rPr>
          <w:rFonts w:cstheme="minorHAnsi"/>
          <w:color w:val="000000" w:themeColor="text1"/>
          <w:sz w:val="21"/>
          <w:szCs w:val="21"/>
        </w:rPr>
        <w:t>December 7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446BF063" w:rsidR="009E134A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5327FB">
        <w:rPr>
          <w:rFonts w:cstheme="minorHAnsi"/>
          <w:b/>
          <w:color w:val="000000" w:themeColor="text1"/>
          <w:sz w:val="21"/>
          <w:szCs w:val="21"/>
        </w:rPr>
        <w:t>18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DADD571" w14:textId="77777777" w:rsidR="00B25BDE" w:rsidRPr="004C770D" w:rsidRDefault="00B25BDE" w:rsidP="006C287B">
      <w:pPr>
        <w:rPr>
          <w:rFonts w:cstheme="minorHAnsi"/>
          <w:b/>
          <w:color w:val="000000" w:themeColor="text1"/>
          <w:sz w:val="21"/>
          <w:szCs w:val="21"/>
        </w:rPr>
      </w:pPr>
    </w:p>
    <w:p w14:paraId="56F59DE0" w14:textId="6925EE56" w:rsidR="001D69AA" w:rsidRDefault="001D69AA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1" w:name="_Hlk108619665"/>
      <w:r>
        <w:rPr>
          <w:rFonts w:cstheme="minorHAnsi"/>
          <w:b/>
          <w:color w:val="000000" w:themeColor="text1"/>
          <w:sz w:val="21"/>
          <w:szCs w:val="21"/>
        </w:rPr>
        <w:t>Discussion of Feria feedback on the Reg 14 plan materials drafted by the Community volunteers</w:t>
      </w:r>
      <w:r w:rsidR="005327FB">
        <w:rPr>
          <w:rFonts w:cstheme="minorHAnsi"/>
          <w:b/>
          <w:color w:val="000000" w:themeColor="text1"/>
          <w:sz w:val="21"/>
          <w:szCs w:val="21"/>
        </w:rPr>
        <w:t xml:space="preserve"> (9.20am</w:t>
      </w:r>
      <w:r w:rsidR="005327FB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6F354343" w14:textId="52175A94" w:rsidR="00383421" w:rsidRPr="00383421" w:rsidRDefault="00383421" w:rsidP="0038342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NB </w:t>
      </w:r>
      <w:r w:rsidR="007B08A4">
        <w:rPr>
          <w:rFonts w:cstheme="minorHAnsi"/>
          <w:bCs/>
          <w:color w:val="000000" w:themeColor="text1"/>
          <w:sz w:val="21"/>
          <w:szCs w:val="21"/>
        </w:rPr>
        <w:t>This item will need to avoid lapsing into discussion more appropriate for March 1</w:t>
      </w:r>
    </w:p>
    <w:p w14:paraId="27B6903D" w14:textId="77777777" w:rsidR="001D69AA" w:rsidRPr="001D69AA" w:rsidRDefault="001D69AA" w:rsidP="001D69AA">
      <w:pPr>
        <w:pStyle w:val="ListParagraph"/>
        <w:rPr>
          <w:rFonts w:cstheme="minorHAnsi"/>
          <w:b/>
          <w:color w:val="000000" w:themeColor="text1"/>
          <w:sz w:val="21"/>
          <w:szCs w:val="21"/>
        </w:rPr>
      </w:pPr>
    </w:p>
    <w:p w14:paraId="7BE2EA88" w14:textId="7B6C864B" w:rsidR="00C5059F" w:rsidRPr="008B47B7" w:rsidRDefault="001D69AA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 xml:space="preserve">Objectives and plan for the workshop on March 1 to agree </w:t>
      </w:r>
      <w:r w:rsidR="005327FB">
        <w:rPr>
          <w:rFonts w:cstheme="minorHAnsi"/>
          <w:b/>
          <w:color w:val="000000" w:themeColor="text1"/>
          <w:sz w:val="21"/>
          <w:szCs w:val="21"/>
        </w:rPr>
        <w:t xml:space="preserve">the </w:t>
      </w:r>
      <w:r>
        <w:rPr>
          <w:rFonts w:cstheme="minorHAnsi"/>
          <w:b/>
          <w:color w:val="000000" w:themeColor="text1"/>
          <w:sz w:val="21"/>
          <w:szCs w:val="21"/>
        </w:rPr>
        <w:t>process for production of Reg.</w:t>
      </w:r>
      <w:r w:rsidR="008769BE">
        <w:rPr>
          <w:rFonts w:cstheme="minorHAnsi"/>
          <w:b/>
          <w:color w:val="000000" w:themeColor="text1"/>
          <w:sz w:val="21"/>
          <w:szCs w:val="21"/>
        </w:rPr>
        <w:t>14</w:t>
      </w:r>
      <w:r w:rsidR="00C5059F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>
        <w:rPr>
          <w:rFonts w:cstheme="minorHAnsi"/>
          <w:b/>
          <w:color w:val="000000" w:themeColor="text1"/>
          <w:sz w:val="21"/>
          <w:szCs w:val="21"/>
        </w:rPr>
        <w:t>plan</w:t>
      </w:r>
      <w:r w:rsidR="0094325C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94325C">
        <w:rPr>
          <w:rFonts w:cstheme="minorHAnsi"/>
          <w:b/>
          <w:color w:val="000000" w:themeColor="text1"/>
          <w:sz w:val="21"/>
          <w:szCs w:val="21"/>
        </w:rPr>
        <w:t>9.</w:t>
      </w:r>
      <w:r w:rsidR="005327FB">
        <w:rPr>
          <w:rFonts w:cstheme="minorHAnsi"/>
          <w:b/>
          <w:color w:val="000000" w:themeColor="text1"/>
          <w:sz w:val="21"/>
          <w:szCs w:val="21"/>
        </w:rPr>
        <w:t>3</w:t>
      </w:r>
      <w:r w:rsidR="00260758">
        <w:rPr>
          <w:rFonts w:cstheme="minorHAnsi"/>
          <w:b/>
          <w:color w:val="000000" w:themeColor="text1"/>
          <w:sz w:val="21"/>
          <w:szCs w:val="21"/>
        </w:rPr>
        <w:t>5</w:t>
      </w:r>
      <w:r w:rsidR="0094325C">
        <w:rPr>
          <w:rFonts w:cstheme="minorHAnsi"/>
          <w:b/>
          <w:color w:val="000000" w:themeColor="text1"/>
          <w:sz w:val="21"/>
          <w:szCs w:val="21"/>
        </w:rPr>
        <w:t>am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5327FB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5327FB">
        <w:rPr>
          <w:rFonts w:cstheme="minorHAnsi"/>
          <w:bCs/>
          <w:color w:val="000000" w:themeColor="text1"/>
          <w:sz w:val="21"/>
          <w:szCs w:val="21"/>
        </w:rPr>
        <w:t>(RE)</w:t>
      </w:r>
    </w:p>
    <w:p w14:paraId="0B995DE9" w14:textId="77777777" w:rsidR="008B47B7" w:rsidRPr="008B47B7" w:rsidRDefault="008B47B7" w:rsidP="008B47B7">
      <w:pPr>
        <w:pStyle w:val="ListParagraph"/>
        <w:rPr>
          <w:rFonts w:cstheme="minorHAnsi"/>
          <w:b/>
          <w:color w:val="000000" w:themeColor="text1"/>
          <w:sz w:val="21"/>
          <w:szCs w:val="21"/>
        </w:rPr>
      </w:pPr>
    </w:p>
    <w:p w14:paraId="0D68E156" w14:textId="5BF46B29" w:rsidR="008B47B7" w:rsidRPr="008B47B7" w:rsidRDefault="008B47B7" w:rsidP="008B47B7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8B47B7">
        <w:rPr>
          <w:rFonts w:cstheme="minorHAnsi"/>
          <w:bCs/>
          <w:color w:val="000000" w:themeColor="text1"/>
          <w:sz w:val="21"/>
          <w:szCs w:val="21"/>
        </w:rPr>
        <w:t>Draft objectives:</w:t>
      </w:r>
    </w:p>
    <w:p w14:paraId="4ABFDD6F" w14:textId="3D9EC77D" w:rsidR="008B47B7" w:rsidRDefault="008B47B7" w:rsidP="008B47B7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0F57C9ED" w14:textId="33158126" w:rsidR="008B47B7" w:rsidRDefault="008B47B7" w:rsidP="008B47B7">
      <w:pPr>
        <w:pStyle w:val="ListParagraph"/>
        <w:numPr>
          <w:ilvl w:val="0"/>
          <w:numId w:val="22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Overriding</w:t>
      </w:r>
      <w:r w:rsidR="00005E72">
        <w:rPr>
          <w:rFonts w:cstheme="minorHAnsi"/>
          <w:bCs/>
          <w:color w:val="000000" w:themeColor="text1"/>
          <w:sz w:val="21"/>
          <w:szCs w:val="21"/>
        </w:rPr>
        <w:t xml:space="preserve"> objective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– Shared understanding</w:t>
      </w:r>
    </w:p>
    <w:p w14:paraId="2B75160D" w14:textId="77777777" w:rsidR="008B47B7" w:rsidRDefault="008B47B7" w:rsidP="008B47B7">
      <w:pPr>
        <w:pStyle w:val="ListParagraph"/>
        <w:numPr>
          <w:ilvl w:val="0"/>
          <w:numId w:val="22"/>
        </w:numPr>
        <w:ind w:left="720"/>
      </w:pPr>
      <w:r>
        <w:t xml:space="preserve">The process for finalising the Reg 14 draft </w:t>
      </w:r>
    </w:p>
    <w:p w14:paraId="45DBCC36" w14:textId="77777777" w:rsidR="008B47B7" w:rsidRDefault="008B47B7" w:rsidP="008B47B7">
      <w:pPr>
        <w:pStyle w:val="ListParagraph"/>
        <w:numPr>
          <w:ilvl w:val="0"/>
          <w:numId w:val="22"/>
        </w:numPr>
        <w:ind w:left="720"/>
      </w:pPr>
      <w:r>
        <w:t>The specific input that Feria will need from the SG</w:t>
      </w:r>
    </w:p>
    <w:p w14:paraId="392665A7" w14:textId="0CC76DC0" w:rsidR="008B47B7" w:rsidRPr="008B47B7" w:rsidRDefault="008B47B7" w:rsidP="008B47B7">
      <w:pPr>
        <w:pStyle w:val="ListParagraph"/>
        <w:numPr>
          <w:ilvl w:val="0"/>
          <w:numId w:val="22"/>
        </w:numPr>
        <w:ind w:left="720"/>
      </w:pPr>
      <w:r>
        <w:t>The project schedule</w:t>
      </w:r>
    </w:p>
    <w:p w14:paraId="18F0310E" w14:textId="77777777" w:rsidR="00C5059F" w:rsidRPr="00C5059F" w:rsidRDefault="00C5059F" w:rsidP="00C5059F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21ABABAC" w:rsidR="00014E9C" w:rsidRPr="004C770D" w:rsidRDefault="00014E9C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5327FB">
        <w:rPr>
          <w:rFonts w:cstheme="minorHAnsi"/>
          <w:b/>
          <w:color w:val="000000" w:themeColor="text1"/>
          <w:sz w:val="21"/>
          <w:szCs w:val="21"/>
        </w:rPr>
        <w:t>4</w:t>
      </w:r>
      <w:r w:rsidR="00260758">
        <w:rPr>
          <w:rFonts w:cstheme="minorHAnsi"/>
          <w:b/>
          <w:color w:val="000000" w:themeColor="text1"/>
          <w:sz w:val="21"/>
          <w:szCs w:val="21"/>
        </w:rPr>
        <w:t>5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1D69AA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0B35ACEE" w14:textId="22CE23E0" w:rsidR="00DC63AC" w:rsidRDefault="006C287B" w:rsidP="001D69AA">
      <w:pPr>
        <w:pStyle w:val="ListParagraph"/>
        <w:numPr>
          <w:ilvl w:val="0"/>
          <w:numId w:val="20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1D69AA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 w:rsidRPr="001D69AA">
        <w:rPr>
          <w:rFonts w:cstheme="minorHAnsi"/>
          <w:bCs/>
          <w:color w:val="000000" w:themeColor="text1"/>
          <w:sz w:val="21"/>
          <w:szCs w:val="21"/>
        </w:rPr>
        <w:t xml:space="preserve"> </w:t>
      </w:r>
    </w:p>
    <w:p w14:paraId="59431BD8" w14:textId="5943D609" w:rsidR="001D69AA" w:rsidRPr="001D69AA" w:rsidRDefault="001D69AA" w:rsidP="001D69AA">
      <w:pPr>
        <w:pStyle w:val="ListParagraph"/>
        <w:numPr>
          <w:ilvl w:val="0"/>
          <w:numId w:val="20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Date for communication to the CNP SG.  NB </w:t>
      </w:r>
      <w:r>
        <w:t>Following this, in conjunction with the CDC, decisions will need to be made on the content of the Town Centre chapter in the CNP and whether a joint consultation is appropriate</w:t>
      </w:r>
    </w:p>
    <w:p w14:paraId="1A76F2AF" w14:textId="24045A53" w:rsidR="001D69AA" w:rsidRPr="001D69AA" w:rsidRDefault="001D69AA" w:rsidP="001D69AA">
      <w:pPr>
        <w:pStyle w:val="ListParagraph"/>
        <w:numPr>
          <w:ilvl w:val="0"/>
          <w:numId w:val="20"/>
        </w:numPr>
        <w:ind w:left="720"/>
      </w:pPr>
      <w:r>
        <w:t>The proposed timing of the TCMP consultation.  NB This could also influence whether a joint consultation is appropriate.</w:t>
      </w:r>
    </w:p>
    <w:bookmarkEnd w:id="1"/>
    <w:p w14:paraId="6DC954D6" w14:textId="77777777" w:rsidR="00260758" w:rsidRDefault="00260758" w:rsidP="001D69AA">
      <w:pPr>
        <w:rPr>
          <w:rFonts w:cstheme="minorHAnsi"/>
          <w:bCs/>
          <w:color w:val="000000" w:themeColor="text1"/>
          <w:sz w:val="21"/>
          <w:szCs w:val="21"/>
        </w:rPr>
      </w:pPr>
    </w:p>
    <w:p w14:paraId="1EFD7818" w14:textId="4CF4971A" w:rsidR="005327FB" w:rsidRDefault="005327FB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 xml:space="preserve">Budget update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>
        <w:rPr>
          <w:rFonts w:cstheme="minorHAnsi"/>
          <w:b/>
          <w:color w:val="000000" w:themeColor="text1"/>
          <w:sz w:val="21"/>
          <w:szCs w:val="21"/>
        </w:rPr>
        <w:t>10.00am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  <w:r>
        <w:rPr>
          <w:rFonts w:cstheme="minorHAnsi"/>
          <w:bCs/>
          <w:color w:val="000000" w:themeColor="text1"/>
          <w:sz w:val="21"/>
          <w:szCs w:val="21"/>
        </w:rPr>
        <w:t>(AT)</w:t>
      </w:r>
    </w:p>
    <w:p w14:paraId="5DF0D526" w14:textId="77777777" w:rsidR="005327FB" w:rsidRPr="005327FB" w:rsidRDefault="005327FB" w:rsidP="005327FB">
      <w:pPr>
        <w:rPr>
          <w:rFonts w:cstheme="minorHAnsi"/>
          <w:b/>
          <w:color w:val="000000" w:themeColor="text1"/>
          <w:sz w:val="21"/>
          <w:szCs w:val="21"/>
        </w:rPr>
      </w:pPr>
    </w:p>
    <w:p w14:paraId="217A1C0A" w14:textId="165A2531" w:rsidR="00260758" w:rsidRPr="00A17D18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A17D18">
        <w:rPr>
          <w:rFonts w:cstheme="minorHAnsi"/>
          <w:b/>
          <w:color w:val="000000" w:themeColor="text1"/>
          <w:sz w:val="21"/>
          <w:szCs w:val="21"/>
        </w:rPr>
        <w:t>Land West of Kingshill Lane (</w:t>
      </w:r>
      <w:r w:rsidR="00E3128C" w:rsidRPr="00A17D18">
        <w:rPr>
          <w:rFonts w:cstheme="minorHAnsi"/>
          <w:b/>
          <w:color w:val="000000" w:themeColor="text1"/>
          <w:sz w:val="21"/>
          <w:szCs w:val="21"/>
        </w:rPr>
        <w:t>10.1</w:t>
      </w:r>
      <w:r w:rsidR="005327FB">
        <w:rPr>
          <w:rFonts w:cstheme="minorHAnsi"/>
          <w:b/>
          <w:color w:val="000000" w:themeColor="text1"/>
          <w:sz w:val="21"/>
          <w:szCs w:val="21"/>
        </w:rPr>
        <w:t>0</w:t>
      </w:r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am) </w:t>
      </w:r>
    </w:p>
    <w:p w14:paraId="753A7150" w14:textId="3019C70D" w:rsidR="00260758" w:rsidRPr="00A17D18" w:rsidRDefault="00260758" w:rsidP="00260758">
      <w:pPr>
        <w:widowControl w:val="0"/>
        <w:autoSpaceDE w:val="0"/>
        <w:autoSpaceDN w:val="0"/>
        <w:adjustRightInd w:val="0"/>
        <w:ind w:left="360"/>
        <w:rPr>
          <w:rFonts w:eastAsia="Times New Roman" w:cs="Tahoma"/>
          <w:color w:val="000000"/>
          <w:sz w:val="21"/>
          <w:szCs w:val="21"/>
        </w:rPr>
      </w:pPr>
      <w:r w:rsidRPr="00A17D18">
        <w:rPr>
          <w:rFonts w:eastAsia="Times New Roman" w:cs="Tahoma"/>
          <w:color w:val="000000"/>
          <w:sz w:val="21"/>
          <w:szCs w:val="21"/>
        </w:rPr>
        <w:t>To hear an update on proposed next steps in relation to a potential planning application for 280 homes on Land West of Kingshill Lane.</w:t>
      </w:r>
      <w:r w:rsidR="00E3128C" w:rsidRPr="00A17D18">
        <w:rPr>
          <w:rFonts w:eastAsia="Times New Roman" w:cs="Tahoma"/>
          <w:color w:val="000000"/>
          <w:sz w:val="21"/>
          <w:szCs w:val="21"/>
        </w:rPr>
        <w:t xml:space="preserve"> (SBM)</w:t>
      </w:r>
    </w:p>
    <w:p w14:paraId="6F615D4A" w14:textId="5F6B7A6D" w:rsidR="00260758" w:rsidRDefault="00260758" w:rsidP="00B57A9C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E17A8F1" w14:textId="23219E8D" w:rsidR="00260758" w:rsidRPr="004C770D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Announcements (</w:t>
      </w:r>
      <w:r w:rsidR="00E3128C">
        <w:rPr>
          <w:rFonts w:cstheme="minorHAnsi"/>
          <w:b/>
          <w:color w:val="000000" w:themeColor="text1"/>
          <w:sz w:val="21"/>
          <w:szCs w:val="21"/>
        </w:rPr>
        <w:t>10.1</w:t>
      </w:r>
      <w:r w:rsidR="005327FB">
        <w:rPr>
          <w:rFonts w:cstheme="minorHAnsi"/>
          <w:b/>
          <w:color w:val="000000" w:themeColor="text1"/>
          <w:sz w:val="21"/>
          <w:szCs w:val="21"/>
        </w:rPr>
        <w:t>2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CB920CF" w14:textId="77777777" w:rsidR="00260758" w:rsidRPr="004C770D" w:rsidRDefault="00260758" w:rsidP="00260758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bookmarkEnd w:id="2"/>
    <w:p w14:paraId="377E6CDF" w14:textId="6D88D2F1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44DDB7BC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E3128C">
        <w:rPr>
          <w:rFonts w:cstheme="minorHAnsi"/>
          <w:b/>
          <w:color w:val="000000" w:themeColor="text1"/>
          <w:sz w:val="21"/>
          <w:szCs w:val="21"/>
        </w:rPr>
        <w:t>1</w:t>
      </w:r>
      <w:r w:rsidR="005327FB">
        <w:rPr>
          <w:rFonts w:cstheme="minorHAnsi"/>
          <w:b/>
          <w:color w:val="000000" w:themeColor="text1"/>
          <w:sz w:val="21"/>
          <w:szCs w:val="21"/>
        </w:rPr>
        <w:t>4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CC2E7D6" w14:textId="1A6D0351" w:rsidR="00E73C5D" w:rsidRPr="00E73C5D" w:rsidRDefault="00E73C5D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Scheduled Tuesday dates are as follows:  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Mar,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Apr, </w:t>
      </w:r>
      <w:r w:rsidRPr="00E73C5D">
        <w:rPr>
          <w:sz w:val="21"/>
          <w:szCs w:val="21"/>
        </w:rPr>
        <w:t>2</w:t>
      </w:r>
      <w:r w:rsidRPr="00E73C5D">
        <w:rPr>
          <w:sz w:val="21"/>
          <w:szCs w:val="21"/>
          <w:vertAlign w:val="superscript"/>
        </w:rPr>
        <w:t>nd</w:t>
      </w:r>
      <w:r w:rsidRPr="00E73C5D">
        <w:rPr>
          <w:sz w:val="21"/>
          <w:szCs w:val="21"/>
        </w:rPr>
        <w:t xml:space="preserve"> May</w:t>
      </w:r>
      <w:r>
        <w:rPr>
          <w:sz w:val="21"/>
          <w:szCs w:val="21"/>
        </w:rPr>
        <w:t xml:space="preserve">, </w:t>
      </w:r>
      <w:r w:rsidRPr="00E73C5D">
        <w:rPr>
          <w:sz w:val="21"/>
          <w:szCs w:val="21"/>
        </w:rPr>
        <w:t>6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Jun,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Jul, </w:t>
      </w:r>
      <w:r w:rsidRPr="00E73C5D">
        <w:rPr>
          <w:sz w:val="21"/>
          <w:szCs w:val="21"/>
        </w:rPr>
        <w:t>1</w:t>
      </w:r>
      <w:r w:rsidRPr="00E73C5D">
        <w:rPr>
          <w:sz w:val="21"/>
          <w:szCs w:val="21"/>
          <w:vertAlign w:val="superscript"/>
        </w:rPr>
        <w:t>st</w:t>
      </w:r>
      <w:r>
        <w:rPr>
          <w:sz w:val="21"/>
          <w:szCs w:val="21"/>
        </w:rPr>
        <w:t xml:space="preserve"> Aug,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Sep,</w:t>
      </w:r>
      <w:r w:rsidRPr="00E73C5D">
        <w:rPr>
          <w:sz w:val="21"/>
          <w:szCs w:val="21"/>
        </w:rPr>
        <w:t xml:space="preserve"> 3</w:t>
      </w:r>
      <w:r w:rsidRPr="00E73C5D">
        <w:rPr>
          <w:sz w:val="21"/>
          <w:szCs w:val="21"/>
          <w:vertAlign w:val="superscript"/>
        </w:rPr>
        <w:t>rd</w:t>
      </w:r>
      <w:r w:rsidR="001F6F19">
        <w:rPr>
          <w:sz w:val="21"/>
          <w:szCs w:val="21"/>
        </w:rPr>
        <w:t xml:space="preserve"> Oct,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Nov,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Dec</w:t>
      </w:r>
    </w:p>
    <w:p w14:paraId="70517E16" w14:textId="77777777" w:rsidR="00E73C5D" w:rsidRPr="004C770D" w:rsidRDefault="00E73C5D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EAEC8" w14:textId="77777777" w:rsidR="00726925" w:rsidRDefault="00726925" w:rsidP="00A064ED">
      <w:r>
        <w:separator/>
      </w:r>
    </w:p>
  </w:endnote>
  <w:endnote w:type="continuationSeparator" w:id="0">
    <w:p w14:paraId="147B783E" w14:textId="77777777" w:rsidR="00726925" w:rsidRDefault="00726925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D54D6" w14:textId="77777777" w:rsidR="001057A0" w:rsidRDefault="00105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E73C5D" w:rsidRDefault="00E73C5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8E79" w14:textId="77777777" w:rsidR="001057A0" w:rsidRDefault="00105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291CE" w14:textId="77777777" w:rsidR="00726925" w:rsidRDefault="00726925" w:rsidP="00A064ED">
      <w:r>
        <w:separator/>
      </w:r>
    </w:p>
  </w:footnote>
  <w:footnote w:type="continuationSeparator" w:id="0">
    <w:p w14:paraId="0929716D" w14:textId="77777777" w:rsidR="00726925" w:rsidRDefault="00726925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A310" w14:textId="7E8B75EC" w:rsidR="00E73C5D" w:rsidRDefault="00E73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4737DEA3" w:rsidR="00E73C5D" w:rsidRDefault="00E73C5D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E73C5D" w:rsidRPr="00656522" w:rsidRDefault="00E73C5D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E73C5D" w:rsidRDefault="00E73C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F88F9" w14:textId="42743113" w:rsidR="00E73C5D" w:rsidRDefault="00E73C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4"/>
  </w:num>
  <w:num w:numId="5">
    <w:abstractNumId w:val="15"/>
  </w:num>
  <w:num w:numId="6">
    <w:abstractNumId w:val="21"/>
  </w:num>
  <w:num w:numId="7">
    <w:abstractNumId w:val="2"/>
  </w:num>
  <w:num w:numId="8">
    <w:abstractNumId w:val="14"/>
  </w:num>
  <w:num w:numId="9">
    <w:abstractNumId w:val="22"/>
  </w:num>
  <w:num w:numId="10">
    <w:abstractNumId w:val="19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10"/>
  </w:num>
  <w:num w:numId="16">
    <w:abstractNumId w:val="20"/>
  </w:num>
  <w:num w:numId="17">
    <w:abstractNumId w:val="5"/>
  </w:num>
  <w:num w:numId="18">
    <w:abstractNumId w:val="1"/>
  </w:num>
  <w:num w:numId="19">
    <w:abstractNumId w:val="8"/>
  </w:num>
  <w:num w:numId="20">
    <w:abstractNumId w:val="3"/>
  </w:num>
  <w:num w:numId="21">
    <w:abstractNumId w:val="13"/>
  </w:num>
  <w:num w:numId="22">
    <w:abstractNumId w:val="12"/>
  </w:num>
  <w:num w:numId="2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69D1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057A0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33B98"/>
    <w:rsid w:val="0026075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18ED"/>
    <w:rsid w:val="00377C23"/>
    <w:rsid w:val="00383421"/>
    <w:rsid w:val="00383C89"/>
    <w:rsid w:val="0038543F"/>
    <w:rsid w:val="00385D3B"/>
    <w:rsid w:val="00395618"/>
    <w:rsid w:val="003A13E9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27FB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3C91"/>
    <w:rsid w:val="005D6B14"/>
    <w:rsid w:val="005D6CCE"/>
    <w:rsid w:val="005E20D2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B08A4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63E5"/>
    <w:rsid w:val="00920158"/>
    <w:rsid w:val="00926C93"/>
    <w:rsid w:val="00937CD4"/>
    <w:rsid w:val="0094325C"/>
    <w:rsid w:val="0094780E"/>
    <w:rsid w:val="00960644"/>
    <w:rsid w:val="009621AC"/>
    <w:rsid w:val="009659FA"/>
    <w:rsid w:val="009676A0"/>
    <w:rsid w:val="0097188A"/>
    <w:rsid w:val="009727E3"/>
    <w:rsid w:val="009824C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188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A75CE"/>
    <w:rsid w:val="00FB13CA"/>
    <w:rsid w:val="00FE52A9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0998A-3648-4787-9263-9C85F98FA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2023-02-08T15:29:00Z</dcterms:created>
  <dcterms:modified xsi:type="dcterms:W3CDTF">2023-02-09T10:03:00Z</dcterms:modified>
</cp:coreProperties>
</file>