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BB0B4" w14:textId="77777777" w:rsidR="00D86202" w:rsidRPr="00D86202" w:rsidRDefault="00D86202" w:rsidP="00D86202">
      <w:pPr>
        <w:pStyle w:val="Body"/>
        <w:spacing w:after="0"/>
        <w:rPr>
          <w:rFonts w:ascii="Humnst777 Lt BT" w:hAnsi="Humnst777 Lt BT"/>
        </w:rPr>
      </w:pPr>
    </w:p>
    <w:p w14:paraId="0EA6A26A" w14:textId="77777777" w:rsidR="00D86202" w:rsidRPr="00D86202" w:rsidRDefault="00D86202" w:rsidP="00D86202">
      <w:pPr>
        <w:pStyle w:val="Body"/>
        <w:spacing w:after="0"/>
        <w:rPr>
          <w:rFonts w:ascii="Humnst777 Lt BT" w:hAnsi="Humnst777 Lt BT"/>
        </w:rPr>
      </w:pPr>
      <w:r w:rsidRPr="00D86202">
        <w:rPr>
          <w:rFonts w:ascii="Humnst777 Lt BT" w:hAnsi="Humnst777 Lt BT"/>
          <w:b/>
        </w:rPr>
        <w:t>MINUTES</w:t>
      </w:r>
      <w:r w:rsidRPr="00D86202">
        <w:rPr>
          <w:rFonts w:ascii="Humnst777 Lt BT" w:hAnsi="Humnst777 Lt BT"/>
        </w:rPr>
        <w:t xml:space="preserve"> of the Cirencester Neighbourhood Plan Steering Group meeting held on Wednesday </w:t>
      </w:r>
      <w:r w:rsidR="00842C91">
        <w:rPr>
          <w:rFonts w:ascii="Humnst777 Lt BT" w:hAnsi="Humnst777 Lt BT"/>
        </w:rPr>
        <w:t>15</w:t>
      </w:r>
      <w:r w:rsidR="00842C91" w:rsidRPr="00842C91">
        <w:rPr>
          <w:rFonts w:ascii="Humnst777 Lt BT" w:hAnsi="Humnst777 Lt BT"/>
          <w:vertAlign w:val="superscript"/>
        </w:rPr>
        <w:t>th</w:t>
      </w:r>
      <w:r w:rsidR="00842C91">
        <w:rPr>
          <w:rFonts w:ascii="Humnst777 Lt BT" w:hAnsi="Humnst777 Lt BT"/>
        </w:rPr>
        <w:t xml:space="preserve"> December</w:t>
      </w:r>
      <w:r w:rsidRPr="00D86202">
        <w:rPr>
          <w:rFonts w:ascii="Humnst777 Lt BT" w:hAnsi="Humnst777 Lt BT"/>
        </w:rPr>
        <w:t xml:space="preserve"> 2021 at 9.00am via Zoom.</w:t>
      </w:r>
    </w:p>
    <w:p w14:paraId="29B178C0" w14:textId="77777777" w:rsidR="00D86202" w:rsidRPr="00D86202" w:rsidRDefault="00D86202" w:rsidP="00D86202">
      <w:pPr>
        <w:pStyle w:val="Body"/>
        <w:spacing w:after="0"/>
        <w:rPr>
          <w:rFonts w:ascii="Humnst777 Lt BT" w:hAnsi="Humnst777 Lt BT"/>
        </w:rPr>
      </w:pPr>
    </w:p>
    <w:p w14:paraId="18723917" w14:textId="77777777" w:rsidR="00D86202" w:rsidRPr="00D86202" w:rsidRDefault="00D86202" w:rsidP="00D86202">
      <w:pPr>
        <w:pStyle w:val="Body"/>
        <w:spacing w:after="0"/>
        <w:rPr>
          <w:rFonts w:ascii="Humnst777 Lt BT" w:hAnsi="Humnst777 Lt BT"/>
          <w:b/>
        </w:rPr>
      </w:pPr>
      <w:r w:rsidRPr="00D86202">
        <w:rPr>
          <w:rFonts w:ascii="Humnst777 Lt BT" w:hAnsi="Humnst777 Lt BT"/>
          <w:b/>
        </w:rPr>
        <w:t>PRESENT:</w:t>
      </w:r>
    </w:p>
    <w:p w14:paraId="7104EAF0" w14:textId="77777777" w:rsidR="00D86202" w:rsidRPr="00D86202" w:rsidRDefault="00D86202" w:rsidP="00D86202">
      <w:pPr>
        <w:pStyle w:val="Body"/>
        <w:spacing w:after="0"/>
        <w:ind w:left="720"/>
        <w:rPr>
          <w:rFonts w:ascii="Humnst777 Lt BT" w:hAnsi="Humnst777 Lt BT"/>
        </w:rPr>
      </w:pPr>
      <w:r w:rsidRPr="00D86202">
        <w:rPr>
          <w:rFonts w:ascii="Humnst777 Lt BT" w:hAnsi="Humnst777 Lt BT"/>
        </w:rPr>
        <w:t>Brian Hudson, Chair of the Steering Group (Community Representative)</w:t>
      </w:r>
    </w:p>
    <w:p w14:paraId="64B5F33E" w14:textId="77777777" w:rsidR="00D86202" w:rsidRPr="00D86202" w:rsidRDefault="00D86202" w:rsidP="00D86202">
      <w:pPr>
        <w:pStyle w:val="Body"/>
        <w:spacing w:after="0"/>
        <w:ind w:left="720"/>
        <w:rPr>
          <w:rFonts w:ascii="Humnst777 Lt BT" w:hAnsi="Humnst777 Lt BT"/>
        </w:rPr>
      </w:pPr>
      <w:r w:rsidRPr="00D86202">
        <w:rPr>
          <w:rFonts w:ascii="Humnst777 Lt BT" w:hAnsi="Humnst777 Lt BT"/>
        </w:rPr>
        <w:t>Cllr Nigel Robbins (CTC Councillor Representative)</w:t>
      </w:r>
    </w:p>
    <w:p w14:paraId="33418DAE" w14:textId="77777777" w:rsidR="00D86202" w:rsidRDefault="00D86202" w:rsidP="00D86202">
      <w:pPr>
        <w:pStyle w:val="Body"/>
        <w:spacing w:after="0"/>
        <w:ind w:left="720"/>
        <w:rPr>
          <w:rFonts w:ascii="Humnst777 Lt BT" w:hAnsi="Humnst777 Lt BT"/>
        </w:rPr>
      </w:pPr>
      <w:r w:rsidRPr="00D86202">
        <w:rPr>
          <w:rFonts w:ascii="Humnst777 Lt BT" w:hAnsi="Humnst777 Lt BT"/>
        </w:rPr>
        <w:t>Christina Ibbotson (Community Representative)</w:t>
      </w:r>
    </w:p>
    <w:p w14:paraId="74E52539" w14:textId="77777777" w:rsidR="00D86202" w:rsidRPr="00D86202" w:rsidRDefault="00D86202" w:rsidP="00D86202">
      <w:pPr>
        <w:pStyle w:val="Body"/>
        <w:spacing w:after="0"/>
        <w:ind w:left="720"/>
        <w:rPr>
          <w:rFonts w:ascii="Humnst777 Lt BT" w:hAnsi="Humnst777 Lt BT"/>
        </w:rPr>
      </w:pPr>
      <w:r w:rsidRPr="00D86202">
        <w:rPr>
          <w:rFonts w:ascii="Humnst777 Lt BT" w:hAnsi="Humnst777 Lt BT"/>
        </w:rPr>
        <w:t>Martin Portus (Community Representative</w:t>
      </w:r>
    </w:p>
    <w:p w14:paraId="15D1F3D2" w14:textId="77777777" w:rsidR="00D86202" w:rsidRPr="00D86202" w:rsidRDefault="00D86202" w:rsidP="00D86202">
      <w:pPr>
        <w:pStyle w:val="Body"/>
        <w:spacing w:after="0"/>
        <w:ind w:left="720"/>
        <w:rPr>
          <w:rFonts w:ascii="Humnst777 Lt BT" w:hAnsi="Humnst777 Lt BT"/>
        </w:rPr>
      </w:pPr>
      <w:r w:rsidRPr="00D86202">
        <w:rPr>
          <w:rFonts w:ascii="Humnst777 Lt BT" w:hAnsi="Humnst777 Lt BT"/>
        </w:rPr>
        <w:t xml:space="preserve">Tony Buxton (Community Representative) </w:t>
      </w:r>
    </w:p>
    <w:p w14:paraId="3283795C" w14:textId="77777777" w:rsidR="00D86202" w:rsidRPr="00D86202" w:rsidRDefault="00D86202" w:rsidP="00D86202">
      <w:pPr>
        <w:pStyle w:val="Body"/>
        <w:spacing w:after="0"/>
        <w:ind w:left="720"/>
        <w:rPr>
          <w:rFonts w:ascii="Humnst777 Lt BT" w:hAnsi="Humnst777 Lt BT"/>
        </w:rPr>
      </w:pPr>
      <w:r w:rsidRPr="00D86202">
        <w:rPr>
          <w:rFonts w:ascii="Humnst777 Lt BT" w:hAnsi="Humnst777 Lt BT"/>
        </w:rPr>
        <w:t>Nicholas Arbuthnott (Community Representative)</w:t>
      </w:r>
    </w:p>
    <w:p w14:paraId="78D38F7E" w14:textId="77777777" w:rsidR="00D86202" w:rsidRPr="00D86202" w:rsidRDefault="00D86202" w:rsidP="00D86202">
      <w:pPr>
        <w:pStyle w:val="Body"/>
        <w:spacing w:after="0"/>
        <w:ind w:left="720"/>
        <w:rPr>
          <w:rFonts w:ascii="Humnst777 Lt BT" w:hAnsi="Humnst777 Lt BT"/>
        </w:rPr>
      </w:pPr>
      <w:r w:rsidRPr="00D86202">
        <w:rPr>
          <w:rFonts w:ascii="Humnst777 Lt BT" w:hAnsi="Humnst777 Lt BT"/>
        </w:rPr>
        <w:t>Marco Taylor (Community Representative) – until 9.30am</w:t>
      </w:r>
    </w:p>
    <w:p w14:paraId="6734C324" w14:textId="77777777" w:rsidR="00D86202" w:rsidRDefault="00D86202" w:rsidP="00D86202">
      <w:pPr>
        <w:pStyle w:val="Body"/>
        <w:spacing w:after="0"/>
        <w:ind w:left="720"/>
        <w:rPr>
          <w:rFonts w:ascii="Humnst777 Lt BT" w:hAnsi="Humnst777 Lt BT"/>
        </w:rPr>
      </w:pPr>
      <w:r w:rsidRPr="00D86202">
        <w:rPr>
          <w:rFonts w:ascii="Humnst777 Lt BT" w:hAnsi="Humnst777 Lt BT"/>
        </w:rPr>
        <w:t>Jan Gronow (CTC Councillor Representative)</w:t>
      </w:r>
    </w:p>
    <w:p w14:paraId="6E2F2B58" w14:textId="77777777" w:rsidR="00D86202" w:rsidRPr="00D86202" w:rsidRDefault="00D86202" w:rsidP="00D86202">
      <w:pPr>
        <w:pStyle w:val="Body"/>
        <w:spacing w:after="0"/>
        <w:ind w:left="720"/>
        <w:rPr>
          <w:rFonts w:ascii="Humnst777 Lt BT" w:hAnsi="Humnst777 Lt BT"/>
        </w:rPr>
      </w:pPr>
      <w:r>
        <w:rPr>
          <w:rFonts w:ascii="Humnst777 Lt BT" w:hAnsi="Humnst777 Lt BT"/>
        </w:rPr>
        <w:t>Cllr Nick Bridges (CTC Councillor Representative)</w:t>
      </w:r>
    </w:p>
    <w:p w14:paraId="229EC50F" w14:textId="77777777" w:rsidR="00D86202" w:rsidRPr="00D86202" w:rsidRDefault="00D86202" w:rsidP="00B66A70">
      <w:pPr>
        <w:pStyle w:val="Body"/>
        <w:spacing w:after="0"/>
        <w:ind w:firstLine="720"/>
        <w:rPr>
          <w:rFonts w:ascii="Humnst777 Lt BT" w:hAnsi="Humnst777 Lt BT"/>
        </w:rPr>
      </w:pPr>
      <w:r w:rsidRPr="00D86202">
        <w:rPr>
          <w:rFonts w:ascii="Humnst777 Lt BT" w:hAnsi="Humnst777 Lt BT"/>
        </w:rPr>
        <w:t>Andrew Tubb (CEO Cirencester Town Council) – until 10am</w:t>
      </w:r>
    </w:p>
    <w:p w14:paraId="3FFA8E1E" w14:textId="77777777" w:rsidR="00B66A70" w:rsidRDefault="00B66A70" w:rsidP="00D86202">
      <w:pPr>
        <w:pStyle w:val="Body"/>
        <w:spacing w:after="0"/>
        <w:ind w:left="720"/>
        <w:rPr>
          <w:rFonts w:ascii="Humnst777 Lt BT" w:hAnsi="Humnst777 Lt BT"/>
        </w:rPr>
      </w:pPr>
    </w:p>
    <w:p w14:paraId="0A2ADB2F" w14:textId="77777777" w:rsidR="00D86202" w:rsidRPr="00D86202" w:rsidRDefault="00D86202" w:rsidP="00D86202">
      <w:pPr>
        <w:pStyle w:val="Body"/>
        <w:spacing w:after="0"/>
        <w:ind w:left="720"/>
        <w:rPr>
          <w:rFonts w:ascii="Humnst777 Lt BT" w:hAnsi="Humnst777 Lt BT"/>
        </w:rPr>
      </w:pPr>
      <w:r w:rsidRPr="00D86202">
        <w:rPr>
          <w:rFonts w:ascii="Humnst777 Lt BT" w:hAnsi="Humnst777 Lt BT"/>
        </w:rPr>
        <w:t xml:space="preserve">Officers:  Sian Burke-Murphy, CTC, </w:t>
      </w:r>
      <w:r w:rsidR="00B66A70">
        <w:rPr>
          <w:rFonts w:ascii="Humnst777 Lt BT" w:hAnsi="Humnst777 Lt BT"/>
        </w:rPr>
        <w:t>Project Officer, Corporate Services</w:t>
      </w:r>
      <w:r w:rsidRPr="00D86202">
        <w:rPr>
          <w:rFonts w:ascii="Humnst777 Lt BT" w:hAnsi="Humnst777 Lt BT"/>
        </w:rPr>
        <w:t>, Joseph Walker, Community Partnerships Officer (Publica), on behalf of CDC</w:t>
      </w:r>
    </w:p>
    <w:p w14:paraId="29275C16" w14:textId="77777777" w:rsidR="00D86202" w:rsidRPr="00D86202" w:rsidRDefault="00D86202" w:rsidP="00D86202">
      <w:pPr>
        <w:pStyle w:val="Body"/>
        <w:spacing w:after="0"/>
        <w:rPr>
          <w:rFonts w:ascii="Humnst777 Lt BT" w:hAnsi="Humnst777 Lt BT"/>
        </w:rPr>
      </w:pPr>
    </w:p>
    <w:p w14:paraId="660492CE" w14:textId="77777777" w:rsidR="00D86202" w:rsidRPr="00D86202" w:rsidRDefault="00D86202" w:rsidP="00D86202">
      <w:pPr>
        <w:pStyle w:val="Body"/>
        <w:spacing w:after="0"/>
        <w:rPr>
          <w:rFonts w:ascii="Humnst777 Lt BT" w:hAnsi="Humnst777 Lt BT"/>
        </w:rPr>
      </w:pPr>
      <w:r w:rsidRPr="00D86202">
        <w:rPr>
          <w:rFonts w:ascii="Humnst777 Lt BT" w:hAnsi="Humnst777 Lt BT"/>
        </w:rPr>
        <w:tab/>
        <w:t>Richard Eastham, Director Feria Urbanism</w:t>
      </w:r>
    </w:p>
    <w:p w14:paraId="5880C85E" w14:textId="77777777" w:rsidR="00D86202" w:rsidRPr="00D86202" w:rsidRDefault="00D86202" w:rsidP="00D86202">
      <w:pPr>
        <w:pStyle w:val="Body"/>
        <w:spacing w:after="0"/>
        <w:rPr>
          <w:rFonts w:ascii="Humnst777 Lt BT" w:hAnsi="Humnst777 Lt BT"/>
        </w:rPr>
      </w:pPr>
    </w:p>
    <w:p w14:paraId="5F93AEB0" w14:textId="77777777" w:rsidR="00D86202" w:rsidRPr="00D86202" w:rsidRDefault="00D86202" w:rsidP="00D86202">
      <w:pPr>
        <w:pStyle w:val="Body"/>
        <w:spacing w:after="0"/>
        <w:rPr>
          <w:rFonts w:ascii="Humnst777 Lt BT" w:hAnsi="Humnst777 Lt BT"/>
          <w:b/>
        </w:rPr>
      </w:pPr>
      <w:r>
        <w:rPr>
          <w:rFonts w:ascii="Humnst777 Lt BT" w:hAnsi="Humnst777 Lt BT"/>
          <w:b/>
        </w:rPr>
        <w:t>107</w:t>
      </w:r>
      <w:r w:rsidRPr="00D86202">
        <w:rPr>
          <w:rFonts w:ascii="Humnst777 Lt BT" w:hAnsi="Humnst777 Lt BT"/>
          <w:b/>
        </w:rPr>
        <w:t>.21</w:t>
      </w:r>
      <w:r w:rsidRPr="00D86202">
        <w:rPr>
          <w:rFonts w:ascii="Humnst777 Lt BT" w:hAnsi="Humnst777 Lt BT"/>
          <w:b/>
        </w:rPr>
        <w:tab/>
        <w:t xml:space="preserve">Apologies </w:t>
      </w:r>
    </w:p>
    <w:p w14:paraId="3FA18F66" w14:textId="40699BEB" w:rsidR="00D86202" w:rsidRDefault="00D86202" w:rsidP="00B66A70">
      <w:pPr>
        <w:pStyle w:val="Body"/>
        <w:spacing w:after="0"/>
        <w:ind w:firstLine="720"/>
        <w:rPr>
          <w:rFonts w:ascii="Humnst777 Lt BT" w:hAnsi="Humnst777 Lt BT"/>
        </w:rPr>
      </w:pPr>
      <w:r w:rsidRPr="00D86202">
        <w:rPr>
          <w:rFonts w:ascii="Humnst777 Lt BT" w:hAnsi="Humnst777 Lt BT"/>
        </w:rPr>
        <w:t xml:space="preserve">James Brain, (Forward Planning Manager, Cotswold District Council) </w:t>
      </w:r>
    </w:p>
    <w:p w14:paraId="4CB8914F" w14:textId="77777777" w:rsidR="008816F9" w:rsidRPr="00B66A70" w:rsidRDefault="008816F9" w:rsidP="008816F9">
      <w:pPr>
        <w:pStyle w:val="Body"/>
        <w:spacing w:after="0"/>
        <w:ind w:left="720"/>
        <w:rPr>
          <w:rFonts w:ascii="Humnst777 Lt BT" w:hAnsi="Humnst777 Lt BT"/>
          <w:b/>
        </w:rPr>
      </w:pPr>
      <w:r w:rsidRPr="00D86202">
        <w:rPr>
          <w:rFonts w:ascii="Humnst777 Lt BT" w:hAnsi="Humnst777 Lt BT"/>
        </w:rPr>
        <w:t>Patrick Moy</w:t>
      </w:r>
      <w:r>
        <w:rPr>
          <w:rFonts w:ascii="Humnst777 Lt BT" w:hAnsi="Humnst777 Lt BT"/>
        </w:rPr>
        <w:t xml:space="preserve">lan (Community Representative) </w:t>
      </w:r>
    </w:p>
    <w:p w14:paraId="34070064" w14:textId="7A975346" w:rsidR="00B66A70" w:rsidRDefault="00363279" w:rsidP="00D86202">
      <w:pPr>
        <w:pStyle w:val="Body"/>
        <w:spacing w:after="0"/>
        <w:rPr>
          <w:rFonts w:ascii="Humnst777 Lt BT" w:hAnsi="Humnst777 Lt BT"/>
        </w:rPr>
      </w:pPr>
      <w:r>
        <w:rPr>
          <w:rFonts w:ascii="Humnst777 Lt BT" w:hAnsi="Humnst777 Lt BT"/>
        </w:rPr>
        <w:t xml:space="preserve">  </w:t>
      </w:r>
      <w:r w:rsidR="00084A95">
        <w:rPr>
          <w:rFonts w:ascii="Humnst777 Lt BT" w:hAnsi="Humnst777 Lt BT"/>
        </w:rPr>
        <w:t xml:space="preserve"> </w:t>
      </w:r>
      <w:bookmarkStart w:id="0" w:name="_GoBack"/>
      <w:bookmarkEnd w:id="0"/>
    </w:p>
    <w:p w14:paraId="0BA6C8FC" w14:textId="77777777" w:rsidR="00B66A70" w:rsidRDefault="00B66A70" w:rsidP="00B66A70">
      <w:pPr>
        <w:pStyle w:val="Body"/>
        <w:spacing w:after="0"/>
        <w:rPr>
          <w:rFonts w:ascii="Humnst777 Lt BT" w:hAnsi="Humnst777 Lt BT"/>
          <w:b/>
        </w:rPr>
      </w:pPr>
      <w:r>
        <w:rPr>
          <w:rFonts w:ascii="Humnst777 Lt BT" w:hAnsi="Humnst777 Lt BT"/>
          <w:b/>
        </w:rPr>
        <w:t>108</w:t>
      </w:r>
      <w:r w:rsidRPr="00B66A70">
        <w:rPr>
          <w:rFonts w:ascii="Humnst777 Lt BT" w:hAnsi="Humnst777 Lt BT"/>
          <w:b/>
        </w:rPr>
        <w:t>.21</w:t>
      </w:r>
      <w:r w:rsidRPr="00B66A70">
        <w:rPr>
          <w:rFonts w:ascii="Humnst777 Lt BT" w:hAnsi="Humnst777 Lt BT"/>
          <w:b/>
        </w:rPr>
        <w:tab/>
      </w:r>
      <w:r>
        <w:rPr>
          <w:rFonts w:ascii="Humnst777 Lt BT" w:hAnsi="Humnst777 Lt BT"/>
          <w:b/>
        </w:rPr>
        <w:t xml:space="preserve">Absent </w:t>
      </w:r>
    </w:p>
    <w:p w14:paraId="789CA6E0" w14:textId="77777777" w:rsidR="00D86202" w:rsidRDefault="00D86202" w:rsidP="00B66A70">
      <w:pPr>
        <w:pStyle w:val="Body"/>
        <w:spacing w:after="0"/>
        <w:ind w:left="720"/>
        <w:rPr>
          <w:rFonts w:ascii="Humnst777 Lt BT" w:hAnsi="Humnst777 Lt BT"/>
        </w:rPr>
      </w:pPr>
      <w:r w:rsidRPr="00D86202">
        <w:rPr>
          <w:rFonts w:ascii="Humnst777 Lt BT" w:hAnsi="Humnst777 Lt BT"/>
        </w:rPr>
        <w:t xml:space="preserve">Jim Grant (Community Representative) </w:t>
      </w:r>
    </w:p>
    <w:p w14:paraId="2CBADEC1" w14:textId="491635C8" w:rsidR="00D86202" w:rsidRPr="00D86202" w:rsidRDefault="00D86202" w:rsidP="00B66A70">
      <w:pPr>
        <w:pStyle w:val="Body"/>
        <w:spacing w:after="0"/>
        <w:ind w:left="720"/>
        <w:rPr>
          <w:rFonts w:ascii="Humnst777 Lt BT" w:hAnsi="Humnst777 Lt BT"/>
        </w:rPr>
      </w:pPr>
      <w:r w:rsidRPr="00D86202">
        <w:rPr>
          <w:rFonts w:ascii="Humnst777 Lt BT" w:hAnsi="Humnst777 Lt BT"/>
        </w:rPr>
        <w:t xml:space="preserve">Cllr Sabrina Dixon (Chair of the </w:t>
      </w:r>
      <w:r w:rsidR="007C27C3" w:rsidRPr="00D86202">
        <w:rPr>
          <w:rFonts w:ascii="Humnst777 Lt BT" w:hAnsi="Humnst777 Lt BT"/>
        </w:rPr>
        <w:t xml:space="preserve">CTC </w:t>
      </w:r>
      <w:r w:rsidRPr="00D86202">
        <w:rPr>
          <w:rFonts w:ascii="Humnst777 Lt BT" w:hAnsi="Humnst777 Lt BT"/>
        </w:rPr>
        <w:t>Climate Change Advisory Group)</w:t>
      </w:r>
    </w:p>
    <w:p w14:paraId="180063DD" w14:textId="77777777" w:rsidR="00D86202" w:rsidRPr="00D86202" w:rsidRDefault="00D86202" w:rsidP="00D86202">
      <w:pPr>
        <w:pStyle w:val="Body"/>
        <w:spacing w:after="0"/>
        <w:rPr>
          <w:rFonts w:ascii="Humnst777 Lt BT" w:hAnsi="Humnst777 Lt BT"/>
        </w:rPr>
      </w:pPr>
    </w:p>
    <w:p w14:paraId="6203CF47" w14:textId="77777777" w:rsidR="00D86202" w:rsidRPr="00D86202" w:rsidRDefault="00B66A70" w:rsidP="00D86202">
      <w:pPr>
        <w:pStyle w:val="Body"/>
        <w:spacing w:after="0"/>
        <w:rPr>
          <w:rFonts w:ascii="Humnst777 Lt BT" w:hAnsi="Humnst777 Lt BT"/>
          <w:b/>
        </w:rPr>
      </w:pPr>
      <w:r>
        <w:rPr>
          <w:rFonts w:ascii="Humnst777 Lt BT" w:hAnsi="Humnst777 Lt BT"/>
          <w:b/>
        </w:rPr>
        <w:t>109</w:t>
      </w:r>
      <w:r w:rsidR="00D86202" w:rsidRPr="00D86202">
        <w:rPr>
          <w:rFonts w:ascii="Humnst777 Lt BT" w:hAnsi="Humnst777 Lt BT"/>
          <w:b/>
        </w:rPr>
        <w:t>.21</w:t>
      </w:r>
      <w:r w:rsidR="00D86202" w:rsidRPr="00D86202">
        <w:rPr>
          <w:rFonts w:ascii="Humnst777 Lt BT" w:hAnsi="Humnst777 Lt BT"/>
          <w:b/>
        </w:rPr>
        <w:tab/>
        <w:t>Declarations of Interest</w:t>
      </w:r>
    </w:p>
    <w:p w14:paraId="4733C743" w14:textId="77777777" w:rsidR="00D86202" w:rsidRPr="00D86202" w:rsidRDefault="00D86202" w:rsidP="00D86202">
      <w:pPr>
        <w:pStyle w:val="Body"/>
        <w:spacing w:after="0"/>
        <w:rPr>
          <w:rFonts w:ascii="Humnst777 Lt BT" w:hAnsi="Humnst777 Lt BT"/>
        </w:rPr>
      </w:pPr>
      <w:r w:rsidRPr="00D86202">
        <w:rPr>
          <w:rFonts w:ascii="Humnst777 Lt BT" w:hAnsi="Humnst777 Lt BT"/>
        </w:rPr>
        <w:tab/>
        <w:t>None declared.</w:t>
      </w:r>
    </w:p>
    <w:p w14:paraId="28702178" w14:textId="77777777" w:rsidR="00D86202" w:rsidRPr="00D86202" w:rsidRDefault="00D86202" w:rsidP="00D86202">
      <w:pPr>
        <w:pStyle w:val="Body"/>
        <w:spacing w:after="0"/>
        <w:rPr>
          <w:rFonts w:ascii="Humnst777 Lt BT" w:hAnsi="Humnst777 Lt BT"/>
        </w:rPr>
      </w:pPr>
    </w:p>
    <w:p w14:paraId="70C0C10C" w14:textId="77777777" w:rsidR="00D86202" w:rsidRPr="00D86202" w:rsidRDefault="00B66A70" w:rsidP="00D86202">
      <w:pPr>
        <w:pStyle w:val="Body"/>
        <w:spacing w:after="0"/>
        <w:rPr>
          <w:rFonts w:ascii="Humnst777 Lt BT" w:hAnsi="Humnst777 Lt BT"/>
          <w:b/>
        </w:rPr>
      </w:pPr>
      <w:r>
        <w:rPr>
          <w:rFonts w:ascii="Humnst777 Lt BT" w:hAnsi="Humnst777 Lt BT"/>
          <w:b/>
        </w:rPr>
        <w:t>110</w:t>
      </w:r>
      <w:r w:rsidR="00D86202" w:rsidRPr="00D86202">
        <w:rPr>
          <w:rFonts w:ascii="Humnst777 Lt BT" w:hAnsi="Humnst777 Lt BT"/>
          <w:b/>
        </w:rPr>
        <w:t>.21</w:t>
      </w:r>
      <w:r w:rsidR="00D86202" w:rsidRPr="00D86202">
        <w:rPr>
          <w:rFonts w:ascii="Humnst777 Lt BT" w:hAnsi="Humnst777 Lt BT"/>
          <w:b/>
        </w:rPr>
        <w:tab/>
        <w:t>Minutes of the Meeting</w:t>
      </w:r>
    </w:p>
    <w:p w14:paraId="2DBADC00" w14:textId="77777777" w:rsidR="00D86202" w:rsidRPr="00D86202" w:rsidRDefault="00D86202" w:rsidP="0007740C">
      <w:pPr>
        <w:pStyle w:val="Body"/>
        <w:spacing w:after="0"/>
        <w:ind w:left="720"/>
        <w:rPr>
          <w:rFonts w:ascii="Humnst777 Lt BT" w:hAnsi="Humnst777 Lt BT"/>
        </w:rPr>
      </w:pPr>
      <w:r w:rsidRPr="00D86202">
        <w:rPr>
          <w:rFonts w:ascii="Humnst777 Lt BT" w:hAnsi="Humnst777 Lt BT"/>
        </w:rPr>
        <w:t>The Steering Group received and approved as an accurate record, the Minutes of the Steering Group meeting held o</w:t>
      </w:r>
      <w:r w:rsidR="00B66A70">
        <w:rPr>
          <w:rFonts w:ascii="Humnst777 Lt BT" w:hAnsi="Humnst777 Lt BT"/>
        </w:rPr>
        <w:t>n October 19</w:t>
      </w:r>
      <w:r w:rsidR="00B66A70" w:rsidRPr="00B66A70">
        <w:rPr>
          <w:rFonts w:ascii="Humnst777 Lt BT" w:hAnsi="Humnst777 Lt BT"/>
          <w:vertAlign w:val="superscript"/>
        </w:rPr>
        <w:t>th</w:t>
      </w:r>
      <w:r w:rsidRPr="00D86202">
        <w:rPr>
          <w:rFonts w:ascii="Humnst777 Lt BT" w:hAnsi="Humnst777 Lt BT"/>
        </w:rPr>
        <w:t xml:space="preserve"> </w:t>
      </w:r>
      <w:r w:rsidR="00B66A70">
        <w:rPr>
          <w:rFonts w:ascii="Humnst777 Lt BT" w:hAnsi="Humnst777 Lt BT"/>
        </w:rPr>
        <w:t>and November 3</w:t>
      </w:r>
      <w:r w:rsidR="00B66A70" w:rsidRPr="00B66A70">
        <w:rPr>
          <w:rFonts w:ascii="Humnst777 Lt BT" w:hAnsi="Humnst777 Lt BT"/>
          <w:vertAlign w:val="superscript"/>
        </w:rPr>
        <w:t>rd</w:t>
      </w:r>
      <w:r w:rsidR="00B66A70">
        <w:rPr>
          <w:rFonts w:ascii="Humnst777 Lt BT" w:hAnsi="Humnst777 Lt BT"/>
        </w:rPr>
        <w:t xml:space="preserve"> </w:t>
      </w:r>
      <w:r w:rsidRPr="00D86202">
        <w:rPr>
          <w:rFonts w:ascii="Humnst777 Lt BT" w:hAnsi="Humnst777 Lt BT"/>
        </w:rPr>
        <w:t>2021.</w:t>
      </w:r>
    </w:p>
    <w:p w14:paraId="7496C28A" w14:textId="77777777" w:rsidR="00D86202" w:rsidRPr="00D86202" w:rsidRDefault="00D86202" w:rsidP="00D86202">
      <w:pPr>
        <w:pStyle w:val="Body"/>
        <w:spacing w:after="0"/>
        <w:rPr>
          <w:rFonts w:ascii="Humnst777 Lt BT" w:hAnsi="Humnst777 Lt BT"/>
        </w:rPr>
      </w:pPr>
    </w:p>
    <w:p w14:paraId="56B22077" w14:textId="77777777" w:rsidR="00D86202" w:rsidRPr="00D86202" w:rsidRDefault="00B66A70" w:rsidP="00D86202">
      <w:pPr>
        <w:pStyle w:val="Body"/>
        <w:spacing w:after="0"/>
        <w:rPr>
          <w:rFonts w:ascii="Humnst777 Lt BT" w:hAnsi="Humnst777 Lt BT"/>
          <w:b/>
        </w:rPr>
      </w:pPr>
      <w:r>
        <w:rPr>
          <w:rFonts w:ascii="Humnst777 Lt BT" w:hAnsi="Humnst777 Lt BT"/>
          <w:b/>
        </w:rPr>
        <w:t>111</w:t>
      </w:r>
      <w:r w:rsidR="00D86202" w:rsidRPr="00D86202">
        <w:rPr>
          <w:rFonts w:ascii="Humnst777 Lt BT" w:hAnsi="Humnst777 Lt BT"/>
          <w:b/>
        </w:rPr>
        <w:t>.21</w:t>
      </w:r>
      <w:r w:rsidR="00D86202" w:rsidRPr="00D86202">
        <w:rPr>
          <w:rFonts w:ascii="Humnst777 Lt BT" w:hAnsi="Humnst777 Lt BT"/>
          <w:b/>
        </w:rPr>
        <w:tab/>
        <w:t>Matters Arising</w:t>
      </w:r>
    </w:p>
    <w:p w14:paraId="0A946AA6" w14:textId="77777777" w:rsidR="0007740C" w:rsidRPr="00D86202" w:rsidRDefault="0007740C" w:rsidP="0007740C">
      <w:pPr>
        <w:pStyle w:val="Body"/>
        <w:spacing w:after="0"/>
        <w:ind w:left="720"/>
        <w:rPr>
          <w:rFonts w:ascii="Humnst777 Lt BT" w:hAnsi="Humnst777 Lt BT"/>
        </w:rPr>
      </w:pPr>
      <w:r w:rsidRPr="0007740C">
        <w:rPr>
          <w:rFonts w:ascii="Humnst777 Lt BT" w:hAnsi="Humnst777 Lt BT"/>
          <w:b/>
        </w:rPr>
        <w:t>ACTION:</w:t>
      </w:r>
      <w:r>
        <w:rPr>
          <w:rFonts w:ascii="Humnst777 Lt BT" w:hAnsi="Humnst777 Lt BT"/>
        </w:rPr>
        <w:t xml:space="preserve"> SBM to circulate SHELAA to the group. </w:t>
      </w:r>
      <w:r w:rsidRPr="00D86202">
        <w:rPr>
          <w:rFonts w:ascii="Humnst777 Lt BT" w:hAnsi="Humnst777 Lt BT"/>
        </w:rPr>
        <w:t xml:space="preserve"> </w:t>
      </w:r>
    </w:p>
    <w:p w14:paraId="7ACC079E" w14:textId="77777777" w:rsidR="00314529" w:rsidRDefault="00314529">
      <w:pPr>
        <w:pStyle w:val="Body"/>
        <w:spacing w:after="0" w:line="240" w:lineRule="auto"/>
      </w:pPr>
    </w:p>
    <w:p w14:paraId="004D23C6" w14:textId="77777777" w:rsidR="0007740C" w:rsidRPr="0007740C" w:rsidRDefault="0007740C" w:rsidP="00EB6BF6">
      <w:pPr>
        <w:pStyle w:val="Body"/>
        <w:spacing w:after="0"/>
        <w:rPr>
          <w:rFonts w:ascii="Humnst777 Lt BT" w:hAnsi="Humnst777 Lt BT"/>
          <w:b/>
          <w:bCs/>
        </w:rPr>
      </w:pPr>
      <w:r w:rsidRPr="0007740C">
        <w:rPr>
          <w:rFonts w:ascii="Humnst777 Lt BT" w:hAnsi="Humnst777 Lt BT"/>
          <w:b/>
          <w:bCs/>
        </w:rPr>
        <w:t>112.21</w:t>
      </w:r>
      <w:r w:rsidRPr="0007740C">
        <w:rPr>
          <w:rFonts w:ascii="Humnst777 Lt BT" w:hAnsi="Humnst777 Lt BT"/>
          <w:b/>
          <w:bCs/>
        </w:rPr>
        <w:tab/>
        <w:t>Review of Winter Engagement</w:t>
      </w:r>
    </w:p>
    <w:p w14:paraId="2A6221A5" w14:textId="0CFBD04A" w:rsidR="00314529" w:rsidRDefault="0007740C" w:rsidP="00EB6BF6">
      <w:pPr>
        <w:pStyle w:val="Body"/>
        <w:spacing w:after="0" w:line="240" w:lineRule="auto"/>
        <w:ind w:left="720"/>
        <w:rPr>
          <w:rFonts w:ascii="Humnst777 Lt BT" w:hAnsi="Humnst777 Lt BT"/>
          <w:bCs/>
        </w:rPr>
      </w:pPr>
      <w:r>
        <w:rPr>
          <w:rFonts w:ascii="Humnst777 Lt BT" w:hAnsi="Humnst777 Lt BT"/>
          <w:bCs/>
        </w:rPr>
        <w:t>Feria declared the Winter Engagement event a success</w:t>
      </w:r>
      <w:r w:rsidR="00685B1F">
        <w:rPr>
          <w:rFonts w:ascii="Humnst777 Lt BT" w:hAnsi="Humnst777 Lt BT"/>
          <w:bCs/>
        </w:rPr>
        <w:t>.  RE and BDH thanked</w:t>
      </w:r>
      <w:r>
        <w:rPr>
          <w:rFonts w:ascii="Humnst777 Lt BT" w:hAnsi="Humnst777 Lt BT"/>
          <w:bCs/>
        </w:rPr>
        <w:t xml:space="preserve"> all involved </w:t>
      </w:r>
      <w:r w:rsidR="00685B1F">
        <w:rPr>
          <w:rFonts w:ascii="Humnst777 Lt BT" w:hAnsi="Humnst777 Lt BT"/>
          <w:bCs/>
        </w:rPr>
        <w:t>at the museum and in managing/lookin</w:t>
      </w:r>
      <w:r w:rsidR="008816F9">
        <w:rPr>
          <w:rFonts w:ascii="Humnst777 Lt BT" w:hAnsi="Humnst777 Lt BT"/>
          <w:bCs/>
        </w:rPr>
        <w:t>g a</w:t>
      </w:r>
      <w:r w:rsidR="00685B1F">
        <w:rPr>
          <w:rFonts w:ascii="Humnst777 Lt BT" w:hAnsi="Humnst777 Lt BT"/>
          <w:bCs/>
        </w:rPr>
        <w:t>fter the materials</w:t>
      </w:r>
      <w:r w:rsidR="008816F9">
        <w:rPr>
          <w:rFonts w:ascii="Humnst777 Lt BT" w:hAnsi="Humnst777 Lt BT"/>
          <w:bCs/>
        </w:rPr>
        <w:t xml:space="preserve"> </w:t>
      </w:r>
      <w:r>
        <w:rPr>
          <w:rFonts w:ascii="Humnst777 Lt BT" w:hAnsi="Humnst777 Lt BT"/>
          <w:bCs/>
        </w:rPr>
        <w:t xml:space="preserve">for their </w:t>
      </w:r>
      <w:r w:rsidR="00685B1F">
        <w:rPr>
          <w:rFonts w:ascii="Humnst777 Lt BT" w:hAnsi="Humnst777 Lt BT"/>
          <w:bCs/>
        </w:rPr>
        <w:t>contributions</w:t>
      </w:r>
      <w:r>
        <w:rPr>
          <w:rFonts w:ascii="Humnst777 Lt BT" w:hAnsi="Humnst777 Lt BT"/>
          <w:bCs/>
        </w:rPr>
        <w:t>.</w:t>
      </w:r>
    </w:p>
    <w:p w14:paraId="11B1920F" w14:textId="77777777" w:rsidR="0007740C" w:rsidRDefault="0007740C" w:rsidP="00EB6BF6">
      <w:pPr>
        <w:pStyle w:val="Body"/>
        <w:numPr>
          <w:ilvl w:val="0"/>
          <w:numId w:val="12"/>
        </w:numPr>
        <w:spacing w:after="0" w:line="240" w:lineRule="auto"/>
        <w:ind w:left="1080"/>
        <w:rPr>
          <w:rFonts w:ascii="Humnst777 Lt BT" w:hAnsi="Humnst777 Lt BT"/>
          <w:bCs/>
        </w:rPr>
      </w:pPr>
      <w:r>
        <w:rPr>
          <w:rFonts w:ascii="Humnst777 Lt BT" w:hAnsi="Humnst777 Lt BT"/>
          <w:bCs/>
        </w:rPr>
        <w:t>The event was a deemed to be a success in terms of numbers, level of engagement and quality of input.</w:t>
      </w:r>
    </w:p>
    <w:p w14:paraId="643D0684" w14:textId="33726E37" w:rsidR="0007740C" w:rsidRDefault="0007740C" w:rsidP="00EB6BF6">
      <w:pPr>
        <w:pStyle w:val="Body"/>
        <w:numPr>
          <w:ilvl w:val="0"/>
          <w:numId w:val="12"/>
        </w:numPr>
        <w:spacing w:after="0" w:line="240" w:lineRule="auto"/>
        <w:ind w:left="1080"/>
        <w:rPr>
          <w:rFonts w:ascii="Humnst777 Lt BT" w:hAnsi="Humnst777 Lt BT"/>
          <w:bCs/>
        </w:rPr>
      </w:pPr>
      <w:r>
        <w:rPr>
          <w:rFonts w:ascii="Humnst777 Lt BT" w:hAnsi="Humnst777 Lt BT"/>
          <w:bCs/>
        </w:rPr>
        <w:lastRenderedPageBreak/>
        <w:t xml:space="preserve">The youth engagement was also very good, with positive feedback from Thomas Seale whose </w:t>
      </w:r>
      <w:r w:rsidR="00021AAE">
        <w:rPr>
          <w:rFonts w:ascii="Humnst777 Lt BT" w:hAnsi="Humnst777 Lt BT"/>
          <w:bCs/>
        </w:rPr>
        <w:t xml:space="preserve">Cirencester College </w:t>
      </w:r>
      <w:r>
        <w:rPr>
          <w:rFonts w:ascii="Humnst777 Lt BT" w:hAnsi="Humnst777 Lt BT"/>
          <w:bCs/>
        </w:rPr>
        <w:t>Geography class has continued to work on NP related tasks since the exhibition.</w:t>
      </w:r>
    </w:p>
    <w:p w14:paraId="142FD138" w14:textId="77777777" w:rsidR="0007740C" w:rsidRDefault="00822D42" w:rsidP="00EB6BF6">
      <w:pPr>
        <w:pStyle w:val="Body"/>
        <w:numPr>
          <w:ilvl w:val="0"/>
          <w:numId w:val="12"/>
        </w:numPr>
        <w:spacing w:after="0" w:line="240" w:lineRule="auto"/>
        <w:ind w:left="1080"/>
        <w:rPr>
          <w:rFonts w:ascii="Humnst777 Lt BT" w:hAnsi="Humnst777 Lt BT"/>
          <w:bCs/>
        </w:rPr>
      </w:pPr>
      <w:r>
        <w:rPr>
          <w:rFonts w:ascii="Humnst777 Lt BT" w:hAnsi="Humnst777 Lt BT"/>
          <w:bCs/>
        </w:rPr>
        <w:t>There was much support</w:t>
      </w:r>
      <w:r w:rsidR="002F7647">
        <w:rPr>
          <w:rFonts w:ascii="Humnst777 Lt BT" w:hAnsi="Humnst777 Lt BT"/>
          <w:bCs/>
        </w:rPr>
        <w:t xml:space="preserve"> for/discussion around the 20</w:t>
      </w:r>
      <w:r>
        <w:rPr>
          <w:rFonts w:ascii="Humnst777 Lt BT" w:hAnsi="Humnst777 Lt BT"/>
          <w:bCs/>
        </w:rPr>
        <w:t>minute neighbourhood concept, the walking and cycling routes (depicted as a pink wheel with blue spokes) and Primary Care.</w:t>
      </w:r>
    </w:p>
    <w:p w14:paraId="097A0DF7" w14:textId="77777777" w:rsidR="00822D42" w:rsidRDefault="00822D42" w:rsidP="00EB6BF6">
      <w:pPr>
        <w:pStyle w:val="Body"/>
        <w:numPr>
          <w:ilvl w:val="0"/>
          <w:numId w:val="12"/>
        </w:numPr>
        <w:spacing w:after="0" w:line="240" w:lineRule="auto"/>
        <w:ind w:left="1080"/>
        <w:rPr>
          <w:rFonts w:ascii="Humnst777 Lt BT" w:hAnsi="Humnst777 Lt BT"/>
          <w:bCs/>
        </w:rPr>
      </w:pPr>
      <w:r>
        <w:rPr>
          <w:rFonts w:ascii="Humnst777 Lt BT" w:hAnsi="Humnst777 Lt BT"/>
          <w:bCs/>
        </w:rPr>
        <w:t>Top six words identified at the Vision Statement task table were: Character, Green, Heritage, Sustainable, Culture, Nature.</w:t>
      </w:r>
    </w:p>
    <w:p w14:paraId="2A766E2F" w14:textId="77777777" w:rsidR="00822D42" w:rsidRDefault="00822D42" w:rsidP="00EB6BF6">
      <w:pPr>
        <w:pStyle w:val="Body"/>
        <w:spacing w:after="0" w:line="240" w:lineRule="auto"/>
        <w:ind w:left="720"/>
        <w:rPr>
          <w:rFonts w:ascii="Humnst777 Lt BT" w:hAnsi="Humnst777 Lt BT"/>
          <w:bCs/>
        </w:rPr>
      </w:pPr>
      <w:r w:rsidRPr="00822D42">
        <w:rPr>
          <w:rFonts w:ascii="Humnst777 Lt BT" w:hAnsi="Humnst777 Lt BT"/>
          <w:b/>
          <w:bCs/>
        </w:rPr>
        <w:t>ACTION:</w:t>
      </w:r>
      <w:r>
        <w:rPr>
          <w:rFonts w:ascii="Humnst777 Lt BT" w:hAnsi="Humnst777 Lt BT"/>
          <w:bCs/>
        </w:rPr>
        <w:t xml:space="preserve"> SG to redraft Vision Statement using these words as a platform – SG are free to develop it more fully, incorporating other key words such as “economy” and “thriving”.</w:t>
      </w:r>
    </w:p>
    <w:p w14:paraId="1C6DD66C" w14:textId="0B5918B6" w:rsidR="00822D42" w:rsidRPr="0007740C" w:rsidRDefault="006E391E" w:rsidP="00EB6BF6">
      <w:pPr>
        <w:pStyle w:val="Body"/>
        <w:spacing w:after="0" w:line="240" w:lineRule="auto"/>
        <w:ind w:left="720"/>
        <w:rPr>
          <w:rFonts w:ascii="Humnst777 Lt BT" w:hAnsi="Humnst777 Lt BT"/>
          <w:bCs/>
        </w:rPr>
      </w:pPr>
      <w:r w:rsidRPr="00822D42">
        <w:rPr>
          <w:rFonts w:ascii="Humnst777 Lt BT" w:hAnsi="Humnst777 Lt BT"/>
          <w:b/>
          <w:bCs/>
        </w:rPr>
        <w:t>ACTION:</w:t>
      </w:r>
      <w:r>
        <w:rPr>
          <w:rFonts w:ascii="Humnst777 Lt BT" w:hAnsi="Humnst777 Lt BT"/>
          <w:bCs/>
        </w:rPr>
        <w:t xml:space="preserve"> </w:t>
      </w:r>
      <w:r w:rsidR="00A60019" w:rsidRPr="00A60019">
        <w:rPr>
          <w:rFonts w:ascii="Humnst777 Lt BT" w:hAnsi="Humnst777 Lt BT"/>
          <w:bCs/>
        </w:rPr>
        <w:t>The outputs from the Winter Engagement will be shared with CDC to help inform the TC Masterplan work.</w:t>
      </w:r>
    </w:p>
    <w:p w14:paraId="3CC79C71" w14:textId="77777777" w:rsidR="006E391E" w:rsidRDefault="006E391E" w:rsidP="00EB6BF6">
      <w:pPr>
        <w:pStyle w:val="ListParagraph"/>
        <w:spacing w:after="0" w:line="240" w:lineRule="auto"/>
        <w:rPr>
          <w:rFonts w:ascii="Humnst777 Lt BT" w:hAnsi="Humnst777 Lt BT"/>
          <w:bCs/>
        </w:rPr>
      </w:pPr>
      <w:r w:rsidRPr="00822D42">
        <w:rPr>
          <w:rFonts w:ascii="Humnst777 Lt BT" w:hAnsi="Humnst777 Lt BT"/>
          <w:b/>
          <w:bCs/>
        </w:rPr>
        <w:t>ACTION:</w:t>
      </w:r>
      <w:r>
        <w:rPr>
          <w:rFonts w:ascii="Humnst777 Lt BT" w:hAnsi="Humnst777 Lt BT"/>
          <w:bCs/>
        </w:rPr>
        <w:t xml:space="preserve"> SBM to publish link to video presentation and exhibition posters to NP and Town Council’s websites and communicate </w:t>
      </w:r>
      <w:r w:rsidR="00356F3C">
        <w:rPr>
          <w:rFonts w:ascii="Humnst777 Lt BT" w:hAnsi="Humnst777 Lt BT"/>
          <w:bCs/>
        </w:rPr>
        <w:t>this to the community and stakeholders by e-mail and through messaging on the websites.</w:t>
      </w:r>
    </w:p>
    <w:p w14:paraId="50C95F29" w14:textId="77777777" w:rsidR="006E391E" w:rsidRDefault="006E391E" w:rsidP="00EB6BF6">
      <w:pPr>
        <w:pStyle w:val="ListParagraph"/>
        <w:spacing w:after="0" w:line="240" w:lineRule="auto"/>
        <w:rPr>
          <w:rFonts w:ascii="Humnst777 Lt BT" w:hAnsi="Humnst777 Lt BT"/>
          <w:bCs/>
        </w:rPr>
      </w:pPr>
    </w:p>
    <w:p w14:paraId="58548601" w14:textId="636463DF" w:rsidR="006E391E" w:rsidRDefault="00E5584B" w:rsidP="00EB6BF6">
      <w:pPr>
        <w:pStyle w:val="ListParagraph"/>
        <w:spacing w:after="0" w:line="240" w:lineRule="auto"/>
        <w:rPr>
          <w:rFonts w:ascii="Humnst777 Lt BT" w:hAnsi="Humnst777 Lt BT"/>
          <w:bCs/>
        </w:rPr>
      </w:pPr>
      <w:r>
        <w:rPr>
          <w:rFonts w:ascii="Humnst777 Lt BT" w:hAnsi="Humnst777 Lt BT"/>
          <w:bCs/>
        </w:rPr>
        <w:t xml:space="preserve">Feria informed the group </w:t>
      </w:r>
      <w:r w:rsidR="00EB6BF6">
        <w:rPr>
          <w:rFonts w:ascii="Humnst777 Lt BT" w:hAnsi="Humnst777 Lt BT"/>
          <w:bCs/>
        </w:rPr>
        <w:t>that the next big task is to develop the full Reg14 draft</w:t>
      </w:r>
      <w:r w:rsidR="007C2E6A">
        <w:rPr>
          <w:rFonts w:ascii="Humnst777 Lt BT" w:hAnsi="Humnst777 Lt BT"/>
          <w:bCs/>
        </w:rPr>
        <w:t xml:space="preserve"> which Feria will produce</w:t>
      </w:r>
      <w:r w:rsidR="00EB6BF6">
        <w:rPr>
          <w:rFonts w:ascii="Humnst777 Lt BT" w:hAnsi="Humnst777 Lt BT"/>
          <w:bCs/>
        </w:rPr>
        <w:t xml:space="preserve">. </w:t>
      </w:r>
      <w:r w:rsidR="00A60019">
        <w:rPr>
          <w:rFonts w:ascii="Humnst777 Lt BT" w:hAnsi="Humnst777 Lt BT"/>
          <w:bCs/>
        </w:rPr>
        <w:t>Richard said that the level of engagement with CDC was good and better than in other local authority areas Feria is working in.</w:t>
      </w:r>
    </w:p>
    <w:p w14:paraId="3DA5B399" w14:textId="77777777" w:rsidR="00314529" w:rsidRPr="00EB6BF6" w:rsidRDefault="00314529" w:rsidP="00EB6BF6">
      <w:pPr>
        <w:pStyle w:val="ListParagraph"/>
        <w:spacing w:after="0" w:line="240" w:lineRule="auto"/>
        <w:rPr>
          <w:rFonts w:ascii="Humnst777 Lt BT" w:hAnsi="Humnst777 Lt BT"/>
        </w:rPr>
      </w:pPr>
    </w:p>
    <w:p w14:paraId="18E7C941" w14:textId="77777777" w:rsidR="00EB6BF6" w:rsidRPr="00EB6BF6" w:rsidRDefault="00EB6BF6" w:rsidP="00EB6BF6">
      <w:pPr>
        <w:pStyle w:val="ListParagraph"/>
        <w:spacing w:after="0" w:line="240" w:lineRule="auto"/>
        <w:rPr>
          <w:rFonts w:ascii="Humnst777 Lt BT" w:hAnsi="Humnst777 Lt BT"/>
        </w:rPr>
      </w:pPr>
      <w:r w:rsidRPr="00EB6BF6">
        <w:rPr>
          <w:rFonts w:ascii="Humnst777 Lt BT" w:hAnsi="Humnst777 Lt BT"/>
        </w:rPr>
        <w:t>It was suggested that the exhibition posters could be displayed again in the centre of town through January.</w:t>
      </w:r>
    </w:p>
    <w:p w14:paraId="0F207FD5" w14:textId="59673C5F" w:rsidR="00EB6BF6" w:rsidRPr="00EB6BF6" w:rsidRDefault="00EB6BF6" w:rsidP="00EB6BF6">
      <w:pPr>
        <w:pStyle w:val="ListParagraph"/>
        <w:spacing w:after="0" w:line="240" w:lineRule="auto"/>
        <w:rPr>
          <w:rFonts w:ascii="Humnst777 Lt BT" w:hAnsi="Humnst777 Lt BT"/>
        </w:rPr>
      </w:pPr>
      <w:r w:rsidRPr="00EB6BF6">
        <w:rPr>
          <w:rFonts w:ascii="Humnst777 Lt BT" w:hAnsi="Humnst777 Lt BT"/>
          <w:b/>
        </w:rPr>
        <w:t>ACTION:</w:t>
      </w:r>
      <w:r w:rsidRPr="00EB6BF6">
        <w:rPr>
          <w:rFonts w:ascii="Humnst777 Lt BT" w:hAnsi="Humnst777 Lt BT"/>
        </w:rPr>
        <w:t xml:space="preserve"> </w:t>
      </w:r>
      <w:r w:rsidR="00472021" w:rsidRPr="00EB6BF6">
        <w:rPr>
          <w:rFonts w:ascii="Humnst777 Lt BT" w:hAnsi="Humnst777 Lt BT"/>
        </w:rPr>
        <w:t xml:space="preserve">Nigel </w:t>
      </w:r>
      <w:r w:rsidRPr="00EB6BF6">
        <w:rPr>
          <w:rFonts w:ascii="Humnst777 Lt BT" w:hAnsi="Humnst777 Lt BT"/>
        </w:rPr>
        <w:t xml:space="preserve">suggested 6 Market Space  and </w:t>
      </w:r>
      <w:r w:rsidR="00472021">
        <w:rPr>
          <w:rFonts w:ascii="Humnst777 Lt BT" w:hAnsi="Humnst777 Lt BT"/>
        </w:rPr>
        <w:t xml:space="preserve">he will follow this up.  If this is not available, Jan suggested the </w:t>
      </w:r>
      <w:r w:rsidRPr="00EB6BF6">
        <w:rPr>
          <w:rFonts w:ascii="Humnst777 Lt BT" w:hAnsi="Humnst777 Lt BT"/>
        </w:rPr>
        <w:t>space next to the café in the Corn Hall.</w:t>
      </w:r>
    </w:p>
    <w:p w14:paraId="6CD4D136" w14:textId="77777777" w:rsidR="00314529" w:rsidRPr="002B534F" w:rsidRDefault="00314529">
      <w:pPr>
        <w:pStyle w:val="Body"/>
        <w:spacing w:after="0" w:line="240" w:lineRule="auto"/>
        <w:rPr>
          <w:rFonts w:ascii="Humnst777 Lt BT" w:hAnsi="Humnst777 Lt BT"/>
        </w:rPr>
      </w:pPr>
    </w:p>
    <w:p w14:paraId="3B6B05B8" w14:textId="77777777" w:rsidR="00EB6BF6" w:rsidRPr="00012A64" w:rsidRDefault="00EB6BF6" w:rsidP="00012A64">
      <w:pPr>
        <w:pStyle w:val="Body"/>
        <w:spacing w:after="0"/>
        <w:rPr>
          <w:rFonts w:ascii="Humnst777 Lt BT" w:hAnsi="Humnst777 Lt BT"/>
          <w:b/>
        </w:rPr>
      </w:pPr>
      <w:r w:rsidRPr="00012A64">
        <w:rPr>
          <w:rFonts w:ascii="Humnst777 Lt BT" w:hAnsi="Humnst777 Lt BT"/>
          <w:b/>
        </w:rPr>
        <w:t>113.21</w:t>
      </w:r>
      <w:r w:rsidRPr="00012A64">
        <w:rPr>
          <w:rFonts w:ascii="Humnst777 Lt BT" w:hAnsi="Humnst777 Lt BT"/>
          <w:b/>
        </w:rPr>
        <w:tab/>
      </w:r>
      <w:r w:rsidR="002B534F" w:rsidRPr="00012A64">
        <w:rPr>
          <w:rFonts w:ascii="Humnst777 Lt BT" w:hAnsi="Humnst777 Lt BT"/>
          <w:b/>
        </w:rPr>
        <w:t xml:space="preserve">Next steps   </w:t>
      </w:r>
    </w:p>
    <w:p w14:paraId="13C73C7D" w14:textId="77777777" w:rsidR="00EB6BF6" w:rsidRPr="00012A64" w:rsidRDefault="00B463BE" w:rsidP="00012A64">
      <w:pPr>
        <w:pStyle w:val="Body"/>
        <w:spacing w:after="0" w:line="240" w:lineRule="auto"/>
        <w:ind w:left="720"/>
        <w:rPr>
          <w:rFonts w:ascii="Humnst777 Lt BT" w:hAnsi="Humnst777 Lt BT"/>
        </w:rPr>
      </w:pPr>
      <w:r w:rsidRPr="00012A64">
        <w:rPr>
          <w:rFonts w:ascii="Humnst777 Lt BT" w:hAnsi="Humnst777 Lt BT"/>
        </w:rPr>
        <w:t xml:space="preserve">Budget </w:t>
      </w:r>
      <w:r w:rsidR="00012A64">
        <w:rPr>
          <w:rFonts w:ascii="Humnst777 Lt BT" w:hAnsi="Humnst777 Lt BT"/>
        </w:rPr>
        <w:t xml:space="preserve">requirements and availability, </w:t>
      </w:r>
      <w:r w:rsidRPr="00012A64">
        <w:rPr>
          <w:rFonts w:ascii="Humnst777 Lt BT" w:hAnsi="Humnst777 Lt BT"/>
        </w:rPr>
        <w:t xml:space="preserve">to </w:t>
      </w:r>
      <w:r w:rsidR="00012A64">
        <w:rPr>
          <w:rFonts w:ascii="Humnst777 Lt BT" w:hAnsi="Humnst777 Lt BT"/>
        </w:rPr>
        <w:t xml:space="preserve">support the NP through to Referendum, to </w:t>
      </w:r>
      <w:r w:rsidRPr="00012A64">
        <w:rPr>
          <w:rFonts w:ascii="Humnst777 Lt BT" w:hAnsi="Humnst777 Lt BT"/>
        </w:rPr>
        <w:t>be resolved early i</w:t>
      </w:r>
      <w:r w:rsidR="00012A64">
        <w:rPr>
          <w:rFonts w:ascii="Humnst777 Lt BT" w:hAnsi="Humnst777 Lt BT"/>
        </w:rPr>
        <w:t>n the new year.</w:t>
      </w:r>
    </w:p>
    <w:p w14:paraId="5D683650" w14:textId="28BA2F69" w:rsidR="00B463BE" w:rsidRPr="00012A64" w:rsidRDefault="00B463BE" w:rsidP="00012A64">
      <w:pPr>
        <w:pStyle w:val="Body"/>
        <w:spacing w:after="0" w:line="240" w:lineRule="auto"/>
        <w:ind w:left="720"/>
        <w:rPr>
          <w:rFonts w:ascii="Humnst777 Lt BT" w:hAnsi="Humnst777 Lt BT"/>
        </w:rPr>
      </w:pPr>
      <w:r w:rsidRPr="00012A64">
        <w:rPr>
          <w:rFonts w:ascii="Humnst777 Lt BT" w:hAnsi="Humnst777 Lt BT"/>
          <w:b/>
        </w:rPr>
        <w:t>ACTION:</w:t>
      </w:r>
      <w:r w:rsidRPr="00012A64">
        <w:rPr>
          <w:rFonts w:ascii="Humnst777 Lt BT" w:hAnsi="Humnst777 Lt BT"/>
        </w:rPr>
        <w:t xml:space="preserve"> SG members </w:t>
      </w:r>
      <w:r w:rsidR="007C2E6A">
        <w:rPr>
          <w:rFonts w:ascii="Humnst777 Lt BT" w:hAnsi="Humnst777 Lt BT"/>
        </w:rPr>
        <w:t xml:space="preserve">to </w:t>
      </w:r>
      <w:r w:rsidRPr="00012A64">
        <w:rPr>
          <w:rFonts w:ascii="Humnst777 Lt BT" w:hAnsi="Humnst777 Lt BT"/>
        </w:rPr>
        <w:t xml:space="preserve">e-mail SBM </w:t>
      </w:r>
      <w:r w:rsidR="00472021">
        <w:rPr>
          <w:rFonts w:ascii="Humnst777 Lt BT" w:hAnsi="Humnst777 Lt BT"/>
        </w:rPr>
        <w:t xml:space="preserve">the </w:t>
      </w:r>
      <w:r w:rsidRPr="00012A64">
        <w:rPr>
          <w:rFonts w:ascii="Humnst777 Lt BT" w:hAnsi="Humnst777 Lt BT"/>
        </w:rPr>
        <w:t xml:space="preserve">requirements </w:t>
      </w:r>
      <w:r w:rsidR="00472021">
        <w:rPr>
          <w:rFonts w:ascii="Humnst777 Lt BT" w:hAnsi="Humnst777 Lt BT"/>
        </w:rPr>
        <w:t xml:space="preserve">for specialist </w:t>
      </w:r>
      <w:r w:rsidR="007C2E6A">
        <w:rPr>
          <w:rFonts w:ascii="Humnst777 Lt BT" w:hAnsi="Humnst777 Lt BT"/>
        </w:rPr>
        <w:t xml:space="preserve">support </w:t>
      </w:r>
      <w:r w:rsidRPr="00012A64">
        <w:rPr>
          <w:rFonts w:ascii="Humnst777 Lt BT" w:hAnsi="Humnst777 Lt BT"/>
        </w:rPr>
        <w:t>and resources they believe are needed to produce final version of the NP by the end of the year.</w:t>
      </w:r>
    </w:p>
    <w:p w14:paraId="01F89008" w14:textId="7B966AD2" w:rsidR="00B463BE" w:rsidRPr="00012A64" w:rsidRDefault="00B463BE" w:rsidP="00012A64">
      <w:pPr>
        <w:pStyle w:val="Body"/>
        <w:spacing w:after="0" w:line="240" w:lineRule="auto"/>
        <w:ind w:left="720"/>
        <w:rPr>
          <w:rFonts w:ascii="Humnst777 Lt BT" w:hAnsi="Humnst777 Lt BT"/>
        </w:rPr>
      </w:pPr>
      <w:r w:rsidRPr="00012A64">
        <w:rPr>
          <w:rFonts w:ascii="Humnst777 Lt BT" w:hAnsi="Humnst777 Lt BT"/>
          <w:b/>
        </w:rPr>
        <w:t>ACTION:</w:t>
      </w:r>
      <w:r w:rsidRPr="00012A64">
        <w:rPr>
          <w:rFonts w:ascii="Humnst777 Lt BT" w:hAnsi="Humnst777 Lt BT"/>
        </w:rPr>
        <w:t xml:space="preserve"> SBM and Feria to work together to cost o</w:t>
      </w:r>
      <w:r w:rsidR="00012A64">
        <w:rPr>
          <w:rFonts w:ascii="Humnst777 Lt BT" w:hAnsi="Humnst777 Lt BT"/>
        </w:rPr>
        <w:t>ut and decide what is necessary early in the new year.</w:t>
      </w:r>
      <w:r w:rsidR="007C2E6A">
        <w:rPr>
          <w:rFonts w:ascii="Humnst777 Lt BT" w:hAnsi="Humnst777 Lt BT"/>
        </w:rPr>
        <w:t xml:space="preserve">  This to include Feria time and the resources and equipment </w:t>
      </w:r>
      <w:r w:rsidR="00ED666D">
        <w:rPr>
          <w:rFonts w:ascii="Humnst777 Lt BT" w:hAnsi="Humnst777 Lt BT"/>
        </w:rPr>
        <w:t>requir</w:t>
      </w:r>
      <w:r w:rsidR="007C2E6A">
        <w:rPr>
          <w:rFonts w:ascii="Humnst777 Lt BT" w:hAnsi="Humnst777 Lt BT"/>
        </w:rPr>
        <w:t>ed for the necessary consultations.</w:t>
      </w:r>
    </w:p>
    <w:p w14:paraId="37BA24C6" w14:textId="09B98C71" w:rsidR="00B463BE" w:rsidRPr="00012A64" w:rsidRDefault="00B463BE" w:rsidP="00012A64">
      <w:pPr>
        <w:pStyle w:val="Body"/>
        <w:spacing w:after="0" w:line="240" w:lineRule="auto"/>
        <w:ind w:left="720"/>
        <w:rPr>
          <w:rFonts w:ascii="Humnst777 Lt BT" w:hAnsi="Humnst777 Lt BT"/>
        </w:rPr>
      </w:pPr>
      <w:r w:rsidRPr="00012A64">
        <w:rPr>
          <w:rFonts w:ascii="Humnst777 Lt BT" w:hAnsi="Humnst777 Lt BT"/>
          <w:b/>
        </w:rPr>
        <w:t>ACTION:</w:t>
      </w:r>
      <w:r w:rsidRPr="00012A64">
        <w:rPr>
          <w:rFonts w:ascii="Humnst777 Lt BT" w:hAnsi="Humnst777 Lt BT"/>
        </w:rPr>
        <w:t xml:space="preserve"> Next meeting to be deferred, from 12</w:t>
      </w:r>
      <w:r w:rsidRPr="00012A64">
        <w:rPr>
          <w:rFonts w:ascii="Humnst777 Lt BT" w:hAnsi="Humnst777 Lt BT"/>
          <w:vertAlign w:val="superscript"/>
        </w:rPr>
        <w:t>th</w:t>
      </w:r>
      <w:r w:rsidRPr="00012A64">
        <w:rPr>
          <w:rFonts w:ascii="Humnst777 Lt BT" w:hAnsi="Humnst777 Lt BT"/>
        </w:rPr>
        <w:t xml:space="preserve"> to the 19</w:t>
      </w:r>
      <w:r w:rsidRPr="00012A64">
        <w:rPr>
          <w:rFonts w:ascii="Humnst777 Lt BT" w:hAnsi="Humnst777 Lt BT"/>
          <w:vertAlign w:val="superscript"/>
        </w:rPr>
        <w:t>th</w:t>
      </w:r>
      <w:r w:rsidRPr="00012A64">
        <w:rPr>
          <w:rFonts w:ascii="Humnst777 Lt BT" w:hAnsi="Humnst777 Lt BT"/>
        </w:rPr>
        <w:t xml:space="preserve"> January, to allow adequate time for this budgetary process. (</w:t>
      </w:r>
      <w:r w:rsidR="00FC6A08" w:rsidRPr="00012A64">
        <w:rPr>
          <w:rFonts w:ascii="Humnst777 Lt BT" w:hAnsi="Humnst777 Lt BT"/>
        </w:rPr>
        <w:t>SBM)</w:t>
      </w:r>
      <w:r w:rsidR="00FC6A08">
        <w:rPr>
          <w:rFonts w:ascii="Humnst777 Lt BT" w:hAnsi="Humnst777 Lt BT"/>
        </w:rPr>
        <w:t xml:space="preserve"> AT</w:t>
      </w:r>
      <w:r w:rsidR="007C2E6A">
        <w:rPr>
          <w:rFonts w:ascii="Humnst777 Lt BT" w:hAnsi="Humnst777 Lt BT"/>
        </w:rPr>
        <w:t xml:space="preserve"> to produce a paper for this meeting for review and sign-off and subsequent presentation to a </w:t>
      </w:r>
      <w:r w:rsidR="00ED666D">
        <w:rPr>
          <w:rFonts w:ascii="Humnst777 Lt BT" w:hAnsi="Humnst777 Lt BT"/>
        </w:rPr>
        <w:t>C</w:t>
      </w:r>
      <w:r w:rsidR="007C2E6A">
        <w:rPr>
          <w:rFonts w:ascii="Humnst777 Lt BT" w:hAnsi="Humnst777 Lt BT"/>
        </w:rPr>
        <w:t xml:space="preserve">ouncil </w:t>
      </w:r>
      <w:r w:rsidR="00ED666D">
        <w:rPr>
          <w:rFonts w:ascii="Humnst777 Lt BT" w:hAnsi="Humnst777 Lt BT"/>
        </w:rPr>
        <w:t>meeting</w:t>
      </w:r>
    </w:p>
    <w:p w14:paraId="7B219DAA" w14:textId="77777777" w:rsidR="00B463BE" w:rsidRPr="00012A64" w:rsidRDefault="00B463BE" w:rsidP="00012A64">
      <w:pPr>
        <w:pStyle w:val="Body"/>
        <w:spacing w:after="0" w:line="240" w:lineRule="auto"/>
        <w:ind w:left="720"/>
        <w:rPr>
          <w:rFonts w:ascii="Humnst777 Lt BT" w:hAnsi="Humnst777 Lt BT"/>
        </w:rPr>
      </w:pPr>
    </w:p>
    <w:p w14:paraId="53AA7C84" w14:textId="240420EC" w:rsidR="00314529" w:rsidRPr="00012A64" w:rsidRDefault="00A156A3" w:rsidP="00012A64">
      <w:pPr>
        <w:pStyle w:val="ListParagraph"/>
        <w:spacing w:after="0" w:line="240" w:lineRule="auto"/>
        <w:rPr>
          <w:rFonts w:ascii="Humnst777 Lt BT" w:hAnsi="Humnst777 Lt BT"/>
        </w:rPr>
      </w:pPr>
      <w:r w:rsidRPr="00012A64">
        <w:rPr>
          <w:rFonts w:ascii="Humnst777 Lt BT" w:hAnsi="Humnst777 Lt BT"/>
          <w:bCs/>
        </w:rPr>
        <w:t xml:space="preserve">The importance of including an </w:t>
      </w:r>
      <w:r w:rsidR="00631AB8" w:rsidRPr="00012A64">
        <w:rPr>
          <w:rFonts w:ascii="Humnst777 Lt BT" w:hAnsi="Humnst777 Lt BT"/>
          <w:bCs/>
        </w:rPr>
        <w:t xml:space="preserve">Appendix on non-designated heritage assets </w:t>
      </w:r>
      <w:r w:rsidR="00D64CA4">
        <w:rPr>
          <w:rFonts w:ascii="Humnst777 Lt BT" w:hAnsi="Humnst777 Lt BT"/>
          <w:bCs/>
        </w:rPr>
        <w:t>(NDHAs)</w:t>
      </w:r>
      <w:r w:rsidR="00631AB8" w:rsidRPr="00012A64">
        <w:rPr>
          <w:rFonts w:ascii="Humnst777 Lt BT" w:hAnsi="Humnst777 Lt BT"/>
          <w:bCs/>
        </w:rPr>
        <w:t>and vistas and views</w:t>
      </w:r>
      <w:r w:rsidRPr="00012A64">
        <w:rPr>
          <w:rFonts w:ascii="Humnst777 Lt BT" w:hAnsi="Humnst777 Lt BT"/>
          <w:bCs/>
        </w:rPr>
        <w:t xml:space="preserve"> in the Reg14 NP was raised by CI and supported by BH. </w:t>
      </w:r>
      <w:r w:rsidR="00FC6A08">
        <w:rPr>
          <w:rFonts w:ascii="Humnst777 Lt BT" w:hAnsi="Humnst777 Lt BT"/>
          <w:bCs/>
        </w:rPr>
        <w:t xml:space="preserve">They reported on a meeting with Joanne Reeves at the CDC.  </w:t>
      </w:r>
      <w:r w:rsidRPr="00012A64">
        <w:rPr>
          <w:rFonts w:ascii="Humnst777 Lt BT" w:hAnsi="Humnst777 Lt BT"/>
          <w:bCs/>
        </w:rPr>
        <w:t>There followed a discussion about how to do this</w:t>
      </w:r>
      <w:r w:rsidR="00ED666D">
        <w:rPr>
          <w:rFonts w:ascii="Humnst777 Lt BT" w:hAnsi="Humnst777 Lt BT"/>
          <w:bCs/>
        </w:rPr>
        <w:t>, and any other additional appendices, etc.,</w:t>
      </w:r>
      <w:r w:rsidRPr="00012A64">
        <w:rPr>
          <w:rFonts w:ascii="Humnst777 Lt BT" w:hAnsi="Humnst777 Lt BT"/>
          <w:bCs/>
        </w:rPr>
        <w:t xml:space="preserve"> and what the implications would be for project timescales and resource.  RE informed the group that </w:t>
      </w:r>
      <w:r w:rsidR="00ED666D">
        <w:rPr>
          <w:rFonts w:ascii="Humnst777 Lt BT" w:hAnsi="Humnst777 Lt BT"/>
          <w:bCs/>
        </w:rPr>
        <w:t xml:space="preserve">it is not possible to include in future drafts of the NP any information that was not included </w:t>
      </w:r>
      <w:r w:rsidR="00FC6A08">
        <w:rPr>
          <w:rFonts w:ascii="Humnst777 Lt BT" w:hAnsi="Humnst777 Lt BT"/>
          <w:bCs/>
        </w:rPr>
        <w:t xml:space="preserve">in </w:t>
      </w:r>
      <w:r w:rsidR="00FC6A08" w:rsidRPr="00012A64">
        <w:rPr>
          <w:rFonts w:ascii="Humnst777 Lt BT" w:hAnsi="Humnst777 Lt BT"/>
          <w:bCs/>
        </w:rPr>
        <w:t>the</w:t>
      </w:r>
      <w:r w:rsidRPr="00012A64">
        <w:rPr>
          <w:rFonts w:ascii="Humnst777 Lt BT" w:hAnsi="Humnst777 Lt BT"/>
          <w:bCs/>
        </w:rPr>
        <w:t xml:space="preserve"> </w:t>
      </w:r>
      <w:proofErr w:type="spellStart"/>
      <w:r w:rsidRPr="00012A64">
        <w:rPr>
          <w:rFonts w:ascii="Humnst777 Lt BT" w:hAnsi="Humnst777 Lt BT"/>
          <w:bCs/>
        </w:rPr>
        <w:t>Reg</w:t>
      </w:r>
      <w:proofErr w:type="spellEnd"/>
      <w:r w:rsidRPr="00012A64">
        <w:rPr>
          <w:rFonts w:ascii="Humnst777 Lt BT" w:hAnsi="Humnst777 Lt BT"/>
          <w:bCs/>
        </w:rPr>
        <w:t xml:space="preserve"> 14 </w:t>
      </w:r>
      <w:r w:rsidR="00FC6A08">
        <w:rPr>
          <w:rFonts w:ascii="Humnst777 Lt BT" w:hAnsi="Humnst777 Lt BT"/>
          <w:bCs/>
        </w:rPr>
        <w:t>version</w:t>
      </w:r>
      <w:r w:rsidR="00ED666D">
        <w:rPr>
          <w:rFonts w:ascii="Humnst777 Lt BT" w:hAnsi="Humnst777 Lt BT"/>
          <w:bCs/>
        </w:rPr>
        <w:t xml:space="preserve"> for </w:t>
      </w:r>
      <w:r w:rsidRPr="00012A64">
        <w:rPr>
          <w:rFonts w:ascii="Humnst777 Lt BT" w:hAnsi="Humnst777 Lt BT"/>
          <w:bCs/>
        </w:rPr>
        <w:t xml:space="preserve"> community consultation prior. </w:t>
      </w:r>
    </w:p>
    <w:p w14:paraId="4E77B43C" w14:textId="77777777" w:rsidR="00314529" w:rsidRPr="00012A64" w:rsidRDefault="00314529" w:rsidP="00012A64">
      <w:pPr>
        <w:pStyle w:val="ListParagraph"/>
        <w:spacing w:after="0" w:line="240" w:lineRule="auto"/>
        <w:rPr>
          <w:rFonts w:ascii="Humnst777 Lt BT" w:hAnsi="Humnst777 Lt BT"/>
        </w:rPr>
      </w:pPr>
    </w:p>
    <w:p w14:paraId="614A4B4B" w14:textId="77777777" w:rsidR="00314529" w:rsidRPr="00012A64" w:rsidRDefault="009F2E10" w:rsidP="00012A64">
      <w:pPr>
        <w:pStyle w:val="ListParagraph"/>
        <w:spacing w:after="0" w:line="240" w:lineRule="auto"/>
        <w:rPr>
          <w:rFonts w:ascii="Humnst777 Lt BT" w:hAnsi="Humnst777 Lt BT"/>
        </w:rPr>
      </w:pPr>
      <w:r w:rsidRPr="00012A64">
        <w:rPr>
          <w:rFonts w:ascii="Humnst777 Lt BT" w:hAnsi="Humnst777 Lt BT"/>
        </w:rPr>
        <w:t>Discussion continued, to ascertain if we could draw on Civic Society for additional capacity and utilize information already available at the CDC.</w:t>
      </w:r>
    </w:p>
    <w:p w14:paraId="7A3772DB" w14:textId="5391B7E6" w:rsidR="009F2E10" w:rsidRPr="00012A64" w:rsidRDefault="009F2E10" w:rsidP="00012A64">
      <w:pPr>
        <w:pStyle w:val="ListParagraph"/>
        <w:spacing w:after="0" w:line="240" w:lineRule="auto"/>
        <w:rPr>
          <w:rFonts w:ascii="Humnst777 Lt BT" w:hAnsi="Humnst777 Lt BT"/>
        </w:rPr>
      </w:pPr>
      <w:r w:rsidRPr="00012A64">
        <w:rPr>
          <w:rFonts w:ascii="Humnst777 Lt BT" w:hAnsi="Humnst777 Lt BT"/>
          <w:b/>
        </w:rPr>
        <w:t>ACTION:</w:t>
      </w:r>
      <w:r w:rsidRPr="00012A64">
        <w:rPr>
          <w:rFonts w:ascii="Humnst777 Lt BT" w:hAnsi="Humnst777 Lt BT"/>
        </w:rPr>
        <w:t xml:space="preserve"> NA, MP</w:t>
      </w:r>
      <w:r w:rsidR="00ED666D">
        <w:rPr>
          <w:rFonts w:ascii="Humnst777 Lt BT" w:hAnsi="Humnst777 Lt BT"/>
        </w:rPr>
        <w:t>, BDH</w:t>
      </w:r>
      <w:r w:rsidRPr="00012A64">
        <w:rPr>
          <w:rFonts w:ascii="Humnst777 Lt BT" w:hAnsi="Humnst777 Lt BT"/>
        </w:rPr>
        <w:t xml:space="preserve"> and CI to form a new sub-group to address this. </w:t>
      </w:r>
      <w:r w:rsidR="00ED666D">
        <w:rPr>
          <w:rFonts w:ascii="Humnst777 Lt BT" w:hAnsi="Humnst777 Lt BT"/>
        </w:rPr>
        <w:t xml:space="preserve">MP will raise the subject </w:t>
      </w:r>
      <w:r w:rsidRPr="00012A64">
        <w:rPr>
          <w:rFonts w:ascii="Humnst777 Lt BT" w:hAnsi="Humnst777 Lt BT"/>
        </w:rPr>
        <w:t xml:space="preserve">with the Civic Society and </w:t>
      </w:r>
      <w:r w:rsidR="00ED666D">
        <w:rPr>
          <w:rFonts w:ascii="Humnst777 Lt BT" w:hAnsi="Humnst777 Lt BT"/>
        </w:rPr>
        <w:t xml:space="preserve">CI will </w:t>
      </w:r>
      <w:r w:rsidRPr="00012A64">
        <w:rPr>
          <w:rFonts w:ascii="Humnst777 Lt BT" w:hAnsi="Humnst777 Lt BT"/>
        </w:rPr>
        <w:t>continue discussions with Joanne Reeve</w:t>
      </w:r>
      <w:r w:rsidR="00012A64" w:rsidRPr="00012A64">
        <w:rPr>
          <w:rFonts w:ascii="Humnst777 Lt BT" w:hAnsi="Humnst777 Lt BT"/>
        </w:rPr>
        <w:t>s, Conservation</w:t>
      </w:r>
      <w:r w:rsidR="00D64CA4">
        <w:rPr>
          <w:rFonts w:ascii="Humnst777 Lt BT" w:hAnsi="Humnst777 Lt BT"/>
        </w:rPr>
        <w:t>/NDHA</w:t>
      </w:r>
      <w:r w:rsidR="00012A64" w:rsidRPr="00012A64">
        <w:rPr>
          <w:rFonts w:ascii="Humnst777 Lt BT" w:hAnsi="Humnst777 Lt BT"/>
        </w:rPr>
        <w:t xml:space="preserve"> contact at CDC. </w:t>
      </w:r>
    </w:p>
    <w:p w14:paraId="3C3E2A01" w14:textId="77777777" w:rsidR="00012A64" w:rsidRPr="00012A64" w:rsidRDefault="00012A64" w:rsidP="00012A64">
      <w:pPr>
        <w:pStyle w:val="ListParagraph"/>
        <w:spacing w:after="0" w:line="240" w:lineRule="auto"/>
        <w:rPr>
          <w:rFonts w:ascii="Humnst777 Lt BT" w:hAnsi="Humnst777 Lt BT"/>
        </w:rPr>
      </w:pPr>
    </w:p>
    <w:p w14:paraId="37DE3850" w14:textId="77777777" w:rsidR="00012A64" w:rsidRPr="00012A64" w:rsidRDefault="00012A64" w:rsidP="00012A64">
      <w:pPr>
        <w:pStyle w:val="ListParagraph"/>
        <w:spacing w:after="0" w:line="240" w:lineRule="auto"/>
        <w:rPr>
          <w:rFonts w:ascii="Humnst777 Lt BT" w:hAnsi="Humnst777 Lt BT"/>
        </w:rPr>
      </w:pPr>
      <w:r w:rsidRPr="00012A64">
        <w:rPr>
          <w:rFonts w:ascii="Humnst777 Lt BT" w:hAnsi="Humnst777 Lt BT"/>
        </w:rPr>
        <w:lastRenderedPageBreak/>
        <w:t xml:space="preserve">AT offered CTC support and funding for any listing and mapping aspects of this work. </w:t>
      </w:r>
    </w:p>
    <w:p w14:paraId="632327A2" w14:textId="77777777" w:rsidR="00314529" w:rsidRPr="002531EE" w:rsidRDefault="00314529">
      <w:pPr>
        <w:pStyle w:val="ListParagraph"/>
        <w:spacing w:after="0" w:line="240" w:lineRule="auto"/>
        <w:ind w:left="0"/>
        <w:rPr>
          <w:rFonts w:ascii="Humnst777 Lt BT" w:hAnsi="Humnst777 Lt BT"/>
        </w:rPr>
      </w:pPr>
    </w:p>
    <w:p w14:paraId="56B45222" w14:textId="77777777" w:rsidR="00BF54A8" w:rsidRPr="002531EE" w:rsidRDefault="00BF54A8" w:rsidP="002531EE">
      <w:pPr>
        <w:pStyle w:val="Body"/>
        <w:spacing w:after="0"/>
        <w:rPr>
          <w:rFonts w:ascii="Humnst777 Lt BT" w:hAnsi="Humnst777 Lt BT"/>
          <w:b/>
          <w:bCs/>
        </w:rPr>
      </w:pPr>
      <w:r w:rsidRPr="002531EE">
        <w:rPr>
          <w:rFonts w:ascii="Humnst777 Lt BT" w:hAnsi="Humnst777 Lt BT"/>
          <w:b/>
          <w:bCs/>
        </w:rPr>
        <w:t>114.21</w:t>
      </w:r>
      <w:r w:rsidRPr="002531EE">
        <w:rPr>
          <w:rFonts w:ascii="Humnst777 Lt BT" w:hAnsi="Humnst777 Lt BT"/>
          <w:b/>
          <w:bCs/>
        </w:rPr>
        <w:tab/>
        <w:t xml:space="preserve">Local Plan and Town Centre Masterplan    </w:t>
      </w:r>
    </w:p>
    <w:p w14:paraId="5EBFCBD9" w14:textId="77777777" w:rsidR="00BF54A8" w:rsidRPr="002531EE" w:rsidRDefault="00BF54A8" w:rsidP="002531EE">
      <w:pPr>
        <w:pStyle w:val="Body"/>
        <w:spacing w:after="0"/>
        <w:ind w:left="720"/>
        <w:rPr>
          <w:rFonts w:ascii="Humnst777 Lt BT" w:hAnsi="Humnst777 Lt BT"/>
          <w:bCs/>
        </w:rPr>
      </w:pPr>
      <w:r w:rsidRPr="002531EE">
        <w:rPr>
          <w:rFonts w:ascii="Humnst777 Lt BT" w:hAnsi="Humnst777 Lt BT"/>
          <w:bCs/>
        </w:rPr>
        <w:t xml:space="preserve">JB sent his apologies for this meeting but provided a note, to update the group, via JW.   </w:t>
      </w:r>
    </w:p>
    <w:p w14:paraId="7EFC3A71" w14:textId="77777777" w:rsidR="00BF54A8" w:rsidRPr="002531EE" w:rsidRDefault="000C055C" w:rsidP="002531EE">
      <w:pPr>
        <w:pStyle w:val="Body"/>
        <w:numPr>
          <w:ilvl w:val="0"/>
          <w:numId w:val="14"/>
        </w:numPr>
        <w:spacing w:after="0"/>
        <w:ind w:left="1440"/>
        <w:rPr>
          <w:rFonts w:ascii="Humnst777 Lt BT" w:hAnsi="Humnst777 Lt BT"/>
          <w:bCs/>
        </w:rPr>
      </w:pPr>
      <w:r w:rsidRPr="002531EE">
        <w:rPr>
          <w:rFonts w:ascii="Humnst777 Lt BT" w:hAnsi="Humnst777 Lt BT"/>
          <w:bCs/>
        </w:rPr>
        <w:t>Local Plan Regulation 18 consultation document has been approved by Cabinet and will go out for six weeks consultation in early spring 2022.</w:t>
      </w:r>
    </w:p>
    <w:p w14:paraId="2D5AEF7F" w14:textId="1848C295" w:rsidR="002531EE" w:rsidRPr="002531EE" w:rsidRDefault="002531EE" w:rsidP="002531EE">
      <w:pPr>
        <w:pStyle w:val="Body"/>
        <w:numPr>
          <w:ilvl w:val="0"/>
          <w:numId w:val="14"/>
        </w:numPr>
        <w:spacing w:after="0"/>
        <w:ind w:left="1440"/>
        <w:rPr>
          <w:rFonts w:ascii="Humnst777 Lt BT" w:hAnsi="Humnst777 Lt BT"/>
          <w:bCs/>
        </w:rPr>
      </w:pPr>
      <w:r w:rsidRPr="002531EE">
        <w:rPr>
          <w:rFonts w:ascii="Humnst777 Lt BT" w:hAnsi="Humnst777 Lt BT"/>
          <w:bCs/>
        </w:rPr>
        <w:t>A consultancy called Mace has been appointed to deliver a Framework Masterplan for the Town Centre Masterplan. They will be introduced to Masterplan Programme Board in January and subject to NPSG Chair approval may also attend a SG meeting.</w:t>
      </w:r>
      <w:r w:rsidR="00FC6A08">
        <w:rPr>
          <w:rFonts w:ascii="Humnst777 Lt BT" w:hAnsi="Humnst777 Lt BT"/>
          <w:bCs/>
        </w:rPr>
        <w:t xml:space="preserve">  This approval was enthusiastically given.</w:t>
      </w:r>
    </w:p>
    <w:p w14:paraId="14A2AB17" w14:textId="77777777" w:rsidR="002531EE" w:rsidRPr="002531EE" w:rsidRDefault="002531EE" w:rsidP="002531EE">
      <w:pPr>
        <w:pStyle w:val="Body"/>
        <w:numPr>
          <w:ilvl w:val="0"/>
          <w:numId w:val="14"/>
        </w:numPr>
        <w:spacing w:after="0"/>
        <w:ind w:left="1440"/>
        <w:rPr>
          <w:rFonts w:ascii="Humnst777 Lt BT" w:hAnsi="Humnst777 Lt BT"/>
          <w:bCs/>
        </w:rPr>
      </w:pPr>
      <w:r w:rsidRPr="002531EE">
        <w:rPr>
          <w:rFonts w:ascii="Humnst777 Lt BT" w:hAnsi="Humnst777 Lt BT"/>
          <w:bCs/>
        </w:rPr>
        <w:t>Nexus Commission, which looked at the changing nature of uses in the high street, has finished. This will be published on the CDC website before Christmas. Nexus will present their findings to the Masterplan Programme Board.</w:t>
      </w:r>
    </w:p>
    <w:p w14:paraId="3F8A3D90" w14:textId="3A5D814E" w:rsidR="00314529" w:rsidRDefault="002531EE" w:rsidP="002531EE">
      <w:pPr>
        <w:pStyle w:val="Body"/>
        <w:spacing w:after="0" w:line="240" w:lineRule="auto"/>
        <w:ind w:left="720"/>
        <w:rPr>
          <w:rFonts w:ascii="Humnst777 Lt BT" w:hAnsi="Humnst777 Lt BT"/>
          <w:bCs/>
        </w:rPr>
      </w:pPr>
      <w:r w:rsidRPr="002531EE">
        <w:rPr>
          <w:rFonts w:ascii="Humnst777 Lt BT" w:hAnsi="Humnst777 Lt BT"/>
          <w:b/>
          <w:bCs/>
        </w:rPr>
        <w:t>ACTION:</w:t>
      </w:r>
      <w:r w:rsidRPr="002531EE">
        <w:rPr>
          <w:rFonts w:ascii="Humnst777 Lt BT" w:hAnsi="Humnst777 Lt BT"/>
          <w:bCs/>
        </w:rPr>
        <w:t xml:space="preserve">  JW to </w:t>
      </w:r>
      <w:r w:rsidR="00FC6A08">
        <w:rPr>
          <w:rFonts w:ascii="Humnst777 Lt BT" w:hAnsi="Humnst777 Lt BT"/>
          <w:bCs/>
        </w:rPr>
        <w:t>suggest timing of the Mace/SG session which he thought would be best not as part of a Steering Group meeting.</w:t>
      </w:r>
    </w:p>
    <w:p w14:paraId="35689D99" w14:textId="77777777" w:rsidR="002531EE" w:rsidRDefault="002531EE" w:rsidP="002531EE">
      <w:pPr>
        <w:pStyle w:val="Body"/>
        <w:spacing w:after="0" w:line="240" w:lineRule="auto"/>
        <w:ind w:left="720"/>
        <w:rPr>
          <w:rFonts w:ascii="Humnst777 Lt BT" w:hAnsi="Humnst777 Lt BT"/>
          <w:bCs/>
        </w:rPr>
      </w:pPr>
    </w:p>
    <w:p w14:paraId="0972B9B9" w14:textId="77777777" w:rsidR="009F4E7F" w:rsidRPr="009F4E7F" w:rsidRDefault="009F4E7F" w:rsidP="009F4E7F">
      <w:pPr>
        <w:pStyle w:val="Body"/>
        <w:spacing w:after="0"/>
        <w:rPr>
          <w:rFonts w:ascii="Humnst777 Lt BT" w:hAnsi="Humnst777 Lt BT"/>
          <w:b/>
        </w:rPr>
      </w:pPr>
      <w:r w:rsidRPr="009F4E7F">
        <w:rPr>
          <w:rFonts w:ascii="Humnst777 Lt BT" w:hAnsi="Humnst777 Lt BT"/>
          <w:b/>
        </w:rPr>
        <w:t>115.21</w:t>
      </w:r>
      <w:r w:rsidRPr="009F4E7F">
        <w:rPr>
          <w:rFonts w:ascii="Humnst777 Lt BT" w:hAnsi="Humnst777 Lt BT"/>
          <w:b/>
        </w:rPr>
        <w:tab/>
        <w:t xml:space="preserve">Cirencester Town Council’s Corporate Strategy    </w:t>
      </w:r>
    </w:p>
    <w:p w14:paraId="114B9818" w14:textId="77777777" w:rsidR="00314529" w:rsidRPr="009F4E7F" w:rsidRDefault="00F151DF" w:rsidP="009F4E7F">
      <w:pPr>
        <w:ind w:left="720"/>
        <w:rPr>
          <w:rFonts w:ascii="Humnst777 Lt BT" w:hAnsi="Humnst777 Lt BT"/>
          <w:sz w:val="22"/>
          <w:szCs w:val="22"/>
        </w:rPr>
      </w:pPr>
      <w:r w:rsidRPr="009F4E7F">
        <w:rPr>
          <w:rFonts w:ascii="Humnst777 Lt BT" w:hAnsi="Humnst777 Lt BT"/>
          <w:sz w:val="22"/>
          <w:szCs w:val="22"/>
        </w:rPr>
        <w:t xml:space="preserve">The group received an </w:t>
      </w:r>
      <w:r w:rsidR="00D86202" w:rsidRPr="009F4E7F">
        <w:rPr>
          <w:rFonts w:ascii="Humnst777 Lt BT" w:hAnsi="Humnst777 Lt BT"/>
          <w:sz w:val="22"/>
          <w:szCs w:val="22"/>
        </w:rPr>
        <w:t>update from AT on the implementation and delivery of the Town Council’s Corporate Strategy</w:t>
      </w:r>
    </w:p>
    <w:p w14:paraId="1C1698CD" w14:textId="77777777" w:rsidR="00843953" w:rsidRPr="009F4E7F" w:rsidRDefault="00F151DF" w:rsidP="00F151DF">
      <w:pPr>
        <w:pStyle w:val="Body"/>
        <w:numPr>
          <w:ilvl w:val="0"/>
          <w:numId w:val="15"/>
        </w:numPr>
        <w:spacing w:after="0" w:line="240" w:lineRule="auto"/>
        <w:rPr>
          <w:rFonts w:ascii="Humnst777 Lt BT" w:hAnsi="Humnst777 Lt BT"/>
        </w:rPr>
      </w:pPr>
      <w:r w:rsidRPr="009F4E7F">
        <w:rPr>
          <w:rFonts w:ascii="Humnst777 Lt BT" w:hAnsi="Humnst777 Lt BT"/>
          <w:lang w:val="en-US"/>
        </w:rPr>
        <w:t xml:space="preserve">CTC is </w:t>
      </w:r>
      <w:r w:rsidR="00D86202" w:rsidRPr="009F4E7F">
        <w:rPr>
          <w:rFonts w:ascii="Humnst777 Lt BT" w:hAnsi="Humnst777 Lt BT"/>
          <w:lang w:val="en-US"/>
        </w:rPr>
        <w:t>consulting on the draft budget</w:t>
      </w:r>
      <w:r w:rsidRPr="009F4E7F">
        <w:rPr>
          <w:rFonts w:ascii="Humnst777 Lt BT" w:hAnsi="Humnst777 Lt BT"/>
          <w:lang w:val="en-US"/>
        </w:rPr>
        <w:t>, the information for which will be on the CTC website this week</w:t>
      </w:r>
      <w:r w:rsidR="00856A56" w:rsidRPr="009F4E7F">
        <w:rPr>
          <w:rFonts w:ascii="Humnst777 Lt BT" w:hAnsi="Humnst777 Lt BT"/>
          <w:lang w:val="en-US"/>
        </w:rPr>
        <w:t>, along with a link to a questionnaire</w:t>
      </w:r>
      <w:r w:rsidRPr="009F4E7F">
        <w:rPr>
          <w:rFonts w:ascii="Humnst777 Lt BT" w:hAnsi="Humnst777 Lt BT"/>
          <w:lang w:val="en-US"/>
        </w:rPr>
        <w:t>.</w:t>
      </w:r>
      <w:r w:rsidR="00856A56" w:rsidRPr="009F4E7F">
        <w:rPr>
          <w:rFonts w:ascii="Humnst777 Lt BT" w:hAnsi="Humnst777 Lt BT"/>
          <w:lang w:val="en-US"/>
        </w:rPr>
        <w:t xml:space="preserve"> The group were urged to respond to </w:t>
      </w:r>
      <w:r w:rsidR="00843953" w:rsidRPr="009F4E7F">
        <w:rPr>
          <w:rFonts w:ascii="Humnst777 Lt BT" w:hAnsi="Humnst777 Lt BT"/>
          <w:lang w:val="en-US"/>
        </w:rPr>
        <w:t>it</w:t>
      </w:r>
      <w:r w:rsidR="00856A56" w:rsidRPr="009F4E7F">
        <w:rPr>
          <w:rFonts w:ascii="Humnst777 Lt BT" w:hAnsi="Humnst777 Lt BT"/>
          <w:lang w:val="en-US"/>
        </w:rPr>
        <w:t xml:space="preserve"> on the basis that there are </w:t>
      </w:r>
      <w:r w:rsidR="00843953" w:rsidRPr="009F4E7F">
        <w:rPr>
          <w:rFonts w:ascii="Humnst777 Lt BT" w:hAnsi="Humnst777 Lt BT"/>
          <w:lang w:val="en-US"/>
        </w:rPr>
        <w:t>many</w:t>
      </w:r>
      <w:r w:rsidR="00856A56" w:rsidRPr="009F4E7F">
        <w:rPr>
          <w:rFonts w:ascii="Humnst777 Lt BT" w:hAnsi="Humnst777 Lt BT"/>
          <w:lang w:val="en-US"/>
        </w:rPr>
        <w:t xml:space="preserve"> projects which need </w:t>
      </w:r>
      <w:r w:rsidR="00843953" w:rsidRPr="009F4E7F">
        <w:rPr>
          <w:rFonts w:ascii="Humnst777 Lt BT" w:hAnsi="Humnst777 Lt BT"/>
          <w:lang w:val="en-US"/>
        </w:rPr>
        <w:t xml:space="preserve">to be prioritised for </w:t>
      </w:r>
      <w:r w:rsidR="00856A56" w:rsidRPr="009F4E7F">
        <w:rPr>
          <w:rFonts w:ascii="Humnst777 Lt BT" w:hAnsi="Humnst777 Lt BT"/>
          <w:lang w:val="en-US"/>
        </w:rPr>
        <w:t>funding</w:t>
      </w:r>
      <w:r w:rsidR="00843953" w:rsidRPr="009F4E7F">
        <w:rPr>
          <w:rFonts w:ascii="Humnst777 Lt BT" w:hAnsi="Humnst777 Lt BT"/>
          <w:lang w:val="en-US"/>
        </w:rPr>
        <w:t xml:space="preserve">. </w:t>
      </w:r>
    </w:p>
    <w:p w14:paraId="29F0C046" w14:textId="77777777" w:rsidR="00314529" w:rsidRPr="009F4E7F" w:rsidRDefault="00843953" w:rsidP="00843953">
      <w:pPr>
        <w:pStyle w:val="Body"/>
        <w:numPr>
          <w:ilvl w:val="0"/>
          <w:numId w:val="15"/>
        </w:numPr>
        <w:spacing w:after="0" w:line="240" w:lineRule="auto"/>
        <w:rPr>
          <w:rFonts w:ascii="Humnst777 Lt BT" w:hAnsi="Humnst777 Lt BT"/>
        </w:rPr>
      </w:pPr>
      <w:r w:rsidRPr="009F4E7F">
        <w:rPr>
          <w:rFonts w:ascii="Humnst777 Lt BT" w:hAnsi="Humnst777 Lt BT"/>
        </w:rPr>
        <w:t xml:space="preserve">Council tax is increasing by £2.50 / month to provide funding and a proposal to increase baseline funding for NP to 15K (from 10K) is being put to Council in January.  </w:t>
      </w:r>
    </w:p>
    <w:p w14:paraId="140D0211" w14:textId="77777777" w:rsidR="00843953" w:rsidRPr="009F4E7F" w:rsidRDefault="009F4E7F" w:rsidP="00843953">
      <w:pPr>
        <w:pStyle w:val="Body"/>
        <w:numPr>
          <w:ilvl w:val="0"/>
          <w:numId w:val="15"/>
        </w:numPr>
        <w:spacing w:after="0" w:line="240" w:lineRule="auto"/>
        <w:rPr>
          <w:rFonts w:ascii="Humnst777 Lt BT" w:hAnsi="Humnst777 Lt BT"/>
        </w:rPr>
      </w:pPr>
      <w:r w:rsidRPr="009F4E7F">
        <w:rPr>
          <w:rFonts w:ascii="Humnst777 Lt BT" w:hAnsi="Humnst777 Lt BT"/>
        </w:rPr>
        <w:t>The Corporate Strategy will see a wide range of projects and categories, with 35K of funding allocated to: emergency response, flooding, impact of Covid on economy and high street, communication engagement (using common place mapping software), review of ward based community group arrangements, resilience, cycling and walking routes on TC land, multi modal hubs, auditing and benchmarking carbon footprint, looking at organisations becoming more ecologically sustainable, prioritising works in roman amphitheatre and abbey grounds and enclosed church</w:t>
      </w:r>
      <w:r w:rsidR="0035580B">
        <w:rPr>
          <w:rFonts w:ascii="Humnst777 Lt BT" w:hAnsi="Humnst777 Lt BT"/>
        </w:rPr>
        <w:t xml:space="preserve"> yard, accessibility audit for </w:t>
      </w:r>
      <w:r w:rsidRPr="009F4E7F">
        <w:rPr>
          <w:rFonts w:ascii="Humnst777 Lt BT" w:hAnsi="Humnst777 Lt BT"/>
        </w:rPr>
        <w:t>town centre.</w:t>
      </w:r>
    </w:p>
    <w:p w14:paraId="52150856" w14:textId="77777777" w:rsidR="00314529" w:rsidRDefault="00314529">
      <w:pPr>
        <w:pStyle w:val="Body"/>
        <w:spacing w:after="0" w:line="240" w:lineRule="auto"/>
      </w:pPr>
    </w:p>
    <w:p w14:paraId="0BEDB3FF" w14:textId="77777777" w:rsidR="0035580B" w:rsidRPr="0035580B" w:rsidRDefault="0035580B" w:rsidP="0035580B">
      <w:pPr>
        <w:pStyle w:val="Body"/>
        <w:spacing w:after="0"/>
        <w:rPr>
          <w:rFonts w:ascii="Humnst777 Lt BT" w:hAnsi="Humnst777 Lt BT"/>
          <w:b/>
        </w:rPr>
      </w:pPr>
      <w:r w:rsidRPr="0035580B">
        <w:rPr>
          <w:rFonts w:ascii="Humnst777 Lt BT" w:hAnsi="Humnst777 Lt BT"/>
          <w:b/>
        </w:rPr>
        <w:t>116.21</w:t>
      </w:r>
      <w:r w:rsidRPr="0035580B">
        <w:rPr>
          <w:rFonts w:ascii="Humnst777 Lt BT" w:hAnsi="Humnst777 Lt BT"/>
          <w:b/>
        </w:rPr>
        <w:tab/>
        <w:t>Date and Time of Future Meetings</w:t>
      </w:r>
    </w:p>
    <w:p w14:paraId="391EEE91" w14:textId="75674EC2" w:rsidR="00314529" w:rsidRDefault="0035580B" w:rsidP="0035580B">
      <w:pPr>
        <w:pStyle w:val="Body"/>
        <w:spacing w:after="0" w:line="240" w:lineRule="auto"/>
        <w:ind w:left="720"/>
        <w:rPr>
          <w:rFonts w:ascii="Humnst777 Lt BT" w:hAnsi="Humnst777 Lt BT"/>
          <w:lang w:val="en-US"/>
        </w:rPr>
      </w:pPr>
      <w:r w:rsidRPr="0035580B">
        <w:rPr>
          <w:rFonts w:ascii="Humnst777 Lt BT" w:hAnsi="Humnst777 Lt BT"/>
        </w:rPr>
        <w:t xml:space="preserve">Scheduled SG meetings with Feria – Wednesday 19th January </w:t>
      </w:r>
      <w:r w:rsidR="00D86202" w:rsidRPr="0035580B">
        <w:rPr>
          <w:rFonts w:ascii="Humnst777 Lt BT" w:hAnsi="Humnst777 Lt BT"/>
          <w:lang w:val="en-US"/>
        </w:rPr>
        <w:t>and then the first Wednesday of each month</w:t>
      </w:r>
    </w:p>
    <w:p w14:paraId="17455307" w14:textId="7F6D3A69" w:rsidR="00685B1F" w:rsidRDefault="00685B1F" w:rsidP="0035580B">
      <w:pPr>
        <w:pStyle w:val="Body"/>
        <w:spacing w:after="0" w:line="240" w:lineRule="auto"/>
        <w:ind w:left="720"/>
        <w:rPr>
          <w:rFonts w:ascii="Humnst777 Lt BT" w:hAnsi="Humnst777 Lt BT"/>
          <w:lang w:val="en-US"/>
        </w:rPr>
      </w:pPr>
    </w:p>
    <w:p w14:paraId="62478A81" w14:textId="3371CA83" w:rsidR="00685B1F" w:rsidRDefault="00685B1F" w:rsidP="00685B1F">
      <w:pPr>
        <w:pStyle w:val="Body"/>
        <w:spacing w:after="0" w:line="240" w:lineRule="auto"/>
        <w:rPr>
          <w:rFonts w:ascii="Humnst777 Lt BT" w:hAnsi="Humnst777 Lt BT"/>
          <w:b/>
          <w:bCs/>
          <w:lang w:val="en-US"/>
        </w:rPr>
      </w:pPr>
      <w:r w:rsidRPr="00363279">
        <w:rPr>
          <w:rFonts w:ascii="Humnst777 Lt BT" w:hAnsi="Humnst777 Lt BT"/>
          <w:b/>
          <w:bCs/>
          <w:lang w:val="en-US"/>
        </w:rPr>
        <w:t>117.21</w:t>
      </w:r>
      <w:r>
        <w:rPr>
          <w:rFonts w:ascii="Humnst777 Lt BT" w:hAnsi="Humnst777 Lt BT"/>
          <w:b/>
          <w:bCs/>
          <w:lang w:val="en-US"/>
        </w:rPr>
        <w:tab/>
        <w:t>Announcements</w:t>
      </w:r>
    </w:p>
    <w:p w14:paraId="12A240C7" w14:textId="77777777" w:rsidR="00BB0E52" w:rsidRDefault="00BB0E52" w:rsidP="00685B1F">
      <w:pPr>
        <w:pStyle w:val="Body"/>
        <w:spacing w:after="0" w:line="240" w:lineRule="auto"/>
        <w:ind w:left="720"/>
        <w:rPr>
          <w:rFonts w:ascii="Humnst777 Lt BT" w:hAnsi="Humnst777 Lt BT"/>
          <w:lang w:val="en-US"/>
        </w:rPr>
      </w:pPr>
      <w:r>
        <w:rPr>
          <w:rFonts w:ascii="Humnst777 Lt BT" w:hAnsi="Humnst777 Lt BT"/>
          <w:lang w:val="en-US"/>
        </w:rPr>
        <w:t xml:space="preserve">AT reported that a senior planner at the CDC had attended the exhibition at the museum and commented very </w:t>
      </w:r>
      <w:proofErr w:type="spellStart"/>
      <w:r>
        <w:rPr>
          <w:rFonts w:ascii="Humnst777 Lt BT" w:hAnsi="Humnst777 Lt BT"/>
          <w:lang w:val="en-US"/>
        </w:rPr>
        <w:t>favourably</w:t>
      </w:r>
      <w:proofErr w:type="spellEnd"/>
      <w:r>
        <w:rPr>
          <w:rFonts w:ascii="Humnst777 Lt BT" w:hAnsi="Humnst777 Lt BT"/>
          <w:lang w:val="en-US"/>
        </w:rPr>
        <w:t>.</w:t>
      </w:r>
    </w:p>
    <w:p w14:paraId="1DDACB26" w14:textId="77777777" w:rsidR="00BB0E52" w:rsidRDefault="00BB0E52" w:rsidP="00685B1F">
      <w:pPr>
        <w:pStyle w:val="Body"/>
        <w:spacing w:after="0" w:line="240" w:lineRule="auto"/>
        <w:ind w:left="720"/>
        <w:rPr>
          <w:rFonts w:ascii="Humnst777 Lt BT" w:hAnsi="Humnst777 Lt BT"/>
          <w:lang w:val="en-US"/>
        </w:rPr>
      </w:pPr>
    </w:p>
    <w:p w14:paraId="48AE9A4F" w14:textId="6CD76216" w:rsidR="00685B1F" w:rsidRPr="00685B1F" w:rsidRDefault="00685B1F" w:rsidP="00685B1F">
      <w:pPr>
        <w:pStyle w:val="Body"/>
        <w:spacing w:after="0" w:line="240" w:lineRule="auto"/>
        <w:ind w:left="720"/>
        <w:rPr>
          <w:rFonts w:ascii="Humnst777 Lt BT" w:hAnsi="Humnst777 Lt BT"/>
          <w:lang w:val="en-US"/>
        </w:rPr>
      </w:pPr>
      <w:r>
        <w:rPr>
          <w:rFonts w:ascii="Humnst777 Lt BT" w:hAnsi="Humnst777 Lt BT"/>
          <w:lang w:val="en-US"/>
        </w:rPr>
        <w:t>The chair remarked on the excellent progress made during 2021 and wished everyone an excellent Christmas and New Year.</w:t>
      </w:r>
    </w:p>
    <w:p w14:paraId="72B2FB9A" w14:textId="77777777" w:rsidR="00314529" w:rsidRPr="0035580B" w:rsidRDefault="00314529">
      <w:pPr>
        <w:pStyle w:val="Body"/>
        <w:spacing w:after="0" w:line="240" w:lineRule="auto"/>
        <w:ind w:left="360"/>
        <w:rPr>
          <w:rFonts w:ascii="Humnst777 Lt BT" w:hAnsi="Humnst777 Lt BT"/>
        </w:rPr>
      </w:pPr>
    </w:p>
    <w:p w14:paraId="576B355C" w14:textId="77777777" w:rsidR="00314529" w:rsidRPr="0035580B" w:rsidRDefault="00314529">
      <w:pPr>
        <w:pStyle w:val="Body"/>
        <w:spacing w:after="0" w:line="240" w:lineRule="auto"/>
        <w:ind w:left="360"/>
        <w:rPr>
          <w:rFonts w:ascii="Humnst777 Lt BT" w:hAnsi="Humnst777 Lt BT"/>
        </w:rPr>
      </w:pPr>
    </w:p>
    <w:sectPr w:rsidR="00314529" w:rsidRPr="0035580B">
      <w:headerReference w:type="default" r:id="rId8"/>
      <w:footerReference w:type="default" r:id="rId9"/>
      <w:pgSz w:w="11900" w:h="16840"/>
      <w:pgMar w:top="1440" w:right="1080" w:bottom="1440" w:left="1080"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7250A" w16cex:dateUtc="2021-12-17T15:02:00Z"/>
  <w16cex:commentExtensible w16cex:durableId="256725A9" w16cex:dateUtc="2021-12-17T15:05:00Z"/>
  <w16cex:commentExtensible w16cex:durableId="25672633" w16cex:dateUtc="2021-12-17T15:07:00Z"/>
  <w16cex:commentExtensible w16cex:durableId="2567265B" w16cex:dateUtc="2021-12-17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BB412A" w16cid:durableId="2567250A"/>
  <w16cid:commentId w16cid:paraId="7B22ECAA" w16cid:durableId="256725A9"/>
  <w16cid:commentId w16cid:paraId="3E8778B5" w16cid:durableId="25672633"/>
  <w16cid:commentId w16cid:paraId="14154778" w16cid:durableId="256726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DDB34" w14:textId="77777777" w:rsidR="008816F9" w:rsidRDefault="008816F9">
      <w:r>
        <w:separator/>
      </w:r>
    </w:p>
  </w:endnote>
  <w:endnote w:type="continuationSeparator" w:id="0">
    <w:p w14:paraId="18274D05" w14:textId="77777777" w:rsidR="008816F9" w:rsidRDefault="0088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Humnst777 Lt BT">
    <w:altName w:val="Calibri"/>
    <w:panose1 w:val="020B0402030504020204"/>
    <w:charset w:val="00"/>
    <w:family w:val="swiss"/>
    <w:pitch w:val="variable"/>
    <w:sig w:usb0="00000087" w:usb1="00000000" w:usb2="00000000" w:usb3="00000000" w:csb0="0000001B"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C11D7" w14:textId="77777777" w:rsidR="008816F9" w:rsidRDefault="008816F9">
    <w:pPr>
      <w:pStyle w:val="Footer"/>
    </w:pPr>
    <w:r>
      <w:rPr>
        <w:noProof/>
        <w:lang w:val="en-GB"/>
      </w:rPr>
      <w:drawing>
        <wp:inline distT="0" distB="0" distL="0" distR="0" wp14:anchorId="030E09D1" wp14:editId="4C9B4335">
          <wp:extent cx="5653377" cy="670814"/>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ABCA1" w14:textId="77777777" w:rsidR="008816F9" w:rsidRDefault="008816F9">
      <w:r>
        <w:separator/>
      </w:r>
    </w:p>
  </w:footnote>
  <w:footnote w:type="continuationSeparator" w:id="0">
    <w:p w14:paraId="200D431B" w14:textId="77777777" w:rsidR="008816F9" w:rsidRDefault="00881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CECC2" w14:textId="77777777" w:rsidR="008816F9" w:rsidRDefault="008816F9">
    <w:pPr>
      <w:pStyle w:val="Body"/>
      <w:spacing w:after="0" w:line="240" w:lineRule="auto"/>
      <w:jc w:val="center"/>
      <w:rPr>
        <w:sz w:val="20"/>
        <w:szCs w:val="20"/>
      </w:rPr>
    </w:pPr>
    <w:r>
      <w:rPr>
        <w:noProof/>
        <w:sz w:val="20"/>
        <w:szCs w:val="20"/>
      </w:rPr>
      <w:drawing>
        <wp:inline distT="0" distB="0" distL="0" distR="0" wp14:anchorId="3EAAE7B0" wp14:editId="3D871A70">
          <wp:extent cx="548640" cy="577194"/>
          <wp:effectExtent l="0" t="0" r="0" b="0"/>
          <wp:docPr id="1073741825" name="officeArt object" descr="Picture 6"/>
          <wp:cNvGraphicFramePr/>
          <a:graphic xmlns:a="http://schemas.openxmlformats.org/drawingml/2006/main">
            <a:graphicData uri="http://schemas.openxmlformats.org/drawingml/2006/picture">
              <pic:pic xmlns:pic="http://schemas.openxmlformats.org/drawingml/2006/picture">
                <pic:nvPicPr>
                  <pic:cNvPr id="1073741825" name="Picture 6" descr="Picture 6"/>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0E839224" w14:textId="77777777" w:rsidR="008816F9" w:rsidRDefault="008816F9">
    <w:pPr>
      <w:pStyle w:val="Body"/>
      <w:spacing w:after="0" w:line="240" w:lineRule="auto"/>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60AB"/>
    <w:multiLevelType w:val="hybridMultilevel"/>
    <w:tmpl w:val="8FE49CC8"/>
    <w:styleLink w:val="ImportedStyle2"/>
    <w:lvl w:ilvl="0" w:tplc="40D4775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7A3508">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1888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34CE4F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5ACBD2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3406E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FE3C8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89AFA8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94257E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813B65"/>
    <w:multiLevelType w:val="hybridMultilevel"/>
    <w:tmpl w:val="36F6D104"/>
    <w:numStyleLink w:val="ImportedStyle3"/>
  </w:abstractNum>
  <w:abstractNum w:abstractNumId="2" w15:restartNumberingAfterBreak="0">
    <w:nsid w:val="0D1F078C"/>
    <w:multiLevelType w:val="hybridMultilevel"/>
    <w:tmpl w:val="8FE49CC8"/>
    <w:numStyleLink w:val="ImportedStyle2"/>
  </w:abstractNum>
  <w:abstractNum w:abstractNumId="3" w15:restartNumberingAfterBreak="0">
    <w:nsid w:val="3B44548E"/>
    <w:multiLevelType w:val="hybridMultilevel"/>
    <w:tmpl w:val="36F6D104"/>
    <w:styleLink w:val="ImportedStyle3"/>
    <w:lvl w:ilvl="0" w:tplc="13E6A44C">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17AB35E">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042670">
      <w:start w:val="1"/>
      <w:numFmt w:val="lowerRoman"/>
      <w:lvlText w:val="%3."/>
      <w:lvlJc w:val="left"/>
      <w:pPr>
        <w:ind w:left="180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0C324310">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2FAEA522">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D645918">
      <w:start w:val="1"/>
      <w:numFmt w:val="lowerRoman"/>
      <w:lvlText w:val="%6."/>
      <w:lvlJc w:val="left"/>
      <w:pPr>
        <w:ind w:left="39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566CEE84">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F72B3B4">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A9E36E2">
      <w:start w:val="1"/>
      <w:numFmt w:val="lowerRoman"/>
      <w:lvlText w:val="%9."/>
      <w:lvlJc w:val="left"/>
      <w:pPr>
        <w:ind w:left="612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13006C0"/>
    <w:multiLevelType w:val="hybridMultilevel"/>
    <w:tmpl w:val="144AA8A0"/>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3D0184"/>
    <w:multiLevelType w:val="hybridMultilevel"/>
    <w:tmpl w:val="CA20D458"/>
    <w:styleLink w:val="ImportedStyle1"/>
    <w:lvl w:ilvl="0" w:tplc="BB86BE52">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B301A0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99C119E">
      <w:start w:val="1"/>
      <w:numFmt w:val="lowerRoman"/>
      <w:lvlText w:val="%3."/>
      <w:lvlJc w:val="left"/>
      <w:pPr>
        <w:ind w:left="180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43BE39A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D32DE9E">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A8778">
      <w:start w:val="1"/>
      <w:numFmt w:val="lowerRoman"/>
      <w:lvlText w:val="%6."/>
      <w:lvlJc w:val="left"/>
      <w:pPr>
        <w:ind w:left="39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8ED8661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810E7B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8F6E470">
      <w:start w:val="1"/>
      <w:numFmt w:val="lowerRoman"/>
      <w:lvlText w:val="%9."/>
      <w:lvlJc w:val="left"/>
      <w:pPr>
        <w:ind w:left="612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DD16E1B"/>
    <w:multiLevelType w:val="hybridMultilevel"/>
    <w:tmpl w:val="CA20D458"/>
    <w:numStyleLink w:val="ImportedStyle1"/>
  </w:abstractNum>
  <w:abstractNum w:abstractNumId="7" w15:restartNumberingAfterBreak="0">
    <w:nsid w:val="68BF3DA6"/>
    <w:multiLevelType w:val="hybridMultilevel"/>
    <w:tmpl w:val="707EE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D3301D"/>
    <w:multiLevelType w:val="hybridMultilevel"/>
    <w:tmpl w:val="1C9030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ED11220"/>
    <w:multiLevelType w:val="hybridMultilevel"/>
    <w:tmpl w:val="4C0615DA"/>
    <w:numStyleLink w:val="ImportedStyle4"/>
  </w:abstractNum>
  <w:abstractNum w:abstractNumId="10" w15:restartNumberingAfterBreak="0">
    <w:nsid w:val="71191F4C"/>
    <w:multiLevelType w:val="hybridMultilevel"/>
    <w:tmpl w:val="DCF42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185F63"/>
    <w:multiLevelType w:val="hybridMultilevel"/>
    <w:tmpl w:val="4C0615DA"/>
    <w:styleLink w:val="ImportedStyle4"/>
    <w:lvl w:ilvl="0" w:tplc="A82E7A3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2C667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D6B18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B800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C82F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9CACE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4A7F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352FF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4A861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6"/>
  </w:num>
  <w:num w:numId="3">
    <w:abstractNumId w:val="0"/>
  </w:num>
  <w:num w:numId="4">
    <w:abstractNumId w:val="2"/>
  </w:num>
  <w:num w:numId="5">
    <w:abstractNumId w:val="3"/>
  </w:num>
  <w:num w:numId="6">
    <w:abstractNumId w:val="1"/>
  </w:num>
  <w:num w:numId="7">
    <w:abstractNumId w:val="1"/>
    <w:lvlOverride w:ilvl="0">
      <w:startOverride w:val="6"/>
    </w:lvlOverride>
  </w:num>
  <w:num w:numId="8">
    <w:abstractNumId w:val="1"/>
    <w:lvlOverride w:ilvl="0">
      <w:startOverride w:val="7"/>
    </w:lvlOverride>
  </w:num>
  <w:num w:numId="9">
    <w:abstractNumId w:val="11"/>
  </w:num>
  <w:num w:numId="10">
    <w:abstractNumId w:val="9"/>
  </w:num>
  <w:num w:numId="11">
    <w:abstractNumId w:val="1"/>
    <w:lvlOverride w:ilvl="0">
      <w:startOverride w:val="9"/>
    </w:lvlOverride>
  </w:num>
  <w:num w:numId="12">
    <w:abstractNumId w:val="10"/>
  </w:num>
  <w:num w:numId="13">
    <w:abstractNumId w:val="4"/>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529"/>
    <w:rsid w:val="00012A64"/>
    <w:rsid w:val="00021AAE"/>
    <w:rsid w:val="0007740C"/>
    <w:rsid w:val="00084A95"/>
    <w:rsid w:val="000C055C"/>
    <w:rsid w:val="001726C8"/>
    <w:rsid w:val="002531EE"/>
    <w:rsid w:val="002B534F"/>
    <w:rsid w:val="002F7647"/>
    <w:rsid w:val="00314529"/>
    <w:rsid w:val="0035580B"/>
    <w:rsid w:val="00356F3C"/>
    <w:rsid w:val="00363279"/>
    <w:rsid w:val="00472021"/>
    <w:rsid w:val="004D3F7C"/>
    <w:rsid w:val="004F7905"/>
    <w:rsid w:val="00631AB8"/>
    <w:rsid w:val="00685B1F"/>
    <w:rsid w:val="006E391E"/>
    <w:rsid w:val="007C27C3"/>
    <w:rsid w:val="007C2E6A"/>
    <w:rsid w:val="0081624A"/>
    <w:rsid w:val="00822D42"/>
    <w:rsid w:val="00842C91"/>
    <w:rsid w:val="00843953"/>
    <w:rsid w:val="00856A56"/>
    <w:rsid w:val="008816F9"/>
    <w:rsid w:val="00943C1A"/>
    <w:rsid w:val="009F2E10"/>
    <w:rsid w:val="009F4E7F"/>
    <w:rsid w:val="00A156A3"/>
    <w:rsid w:val="00A60019"/>
    <w:rsid w:val="00B463BE"/>
    <w:rsid w:val="00B66A70"/>
    <w:rsid w:val="00BB0E52"/>
    <w:rsid w:val="00BF54A8"/>
    <w:rsid w:val="00C52926"/>
    <w:rsid w:val="00D64CA4"/>
    <w:rsid w:val="00D86202"/>
    <w:rsid w:val="00DD429E"/>
    <w:rsid w:val="00E5584B"/>
    <w:rsid w:val="00EB6BF6"/>
    <w:rsid w:val="00ED666D"/>
    <w:rsid w:val="00F151DF"/>
    <w:rsid w:val="00F801DA"/>
    <w:rsid w:val="00FC6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1643E"/>
  <w15:docId w15:val="{9ED10064-8681-41F9-B7C4-A967C7F8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9"/>
      </w:numPr>
    </w:pPr>
  </w:style>
  <w:style w:type="paragraph" w:styleId="Revision">
    <w:name w:val="Revision"/>
    <w:hidden/>
    <w:uiPriority w:val="99"/>
    <w:semiHidden/>
    <w:rsid w:val="00021A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021AAE"/>
    <w:rPr>
      <w:sz w:val="16"/>
      <w:szCs w:val="16"/>
    </w:rPr>
  </w:style>
  <w:style w:type="paragraph" w:styleId="CommentText">
    <w:name w:val="annotation text"/>
    <w:basedOn w:val="Normal"/>
    <w:link w:val="CommentTextChar"/>
    <w:uiPriority w:val="99"/>
    <w:semiHidden/>
    <w:unhideWhenUsed/>
    <w:rsid w:val="00021AAE"/>
    <w:rPr>
      <w:sz w:val="20"/>
      <w:szCs w:val="20"/>
    </w:rPr>
  </w:style>
  <w:style w:type="character" w:customStyle="1" w:styleId="CommentTextChar">
    <w:name w:val="Comment Text Char"/>
    <w:basedOn w:val="DefaultParagraphFont"/>
    <w:link w:val="CommentText"/>
    <w:uiPriority w:val="99"/>
    <w:semiHidden/>
    <w:rsid w:val="00021AAE"/>
    <w:rPr>
      <w:lang w:val="en-US" w:eastAsia="en-US"/>
    </w:rPr>
  </w:style>
  <w:style w:type="paragraph" w:styleId="CommentSubject">
    <w:name w:val="annotation subject"/>
    <w:basedOn w:val="CommentText"/>
    <w:next w:val="CommentText"/>
    <w:link w:val="CommentSubjectChar"/>
    <w:uiPriority w:val="99"/>
    <w:semiHidden/>
    <w:unhideWhenUsed/>
    <w:rsid w:val="00021AAE"/>
    <w:rPr>
      <w:b/>
      <w:bCs/>
    </w:rPr>
  </w:style>
  <w:style w:type="character" w:customStyle="1" w:styleId="CommentSubjectChar">
    <w:name w:val="Comment Subject Char"/>
    <w:basedOn w:val="CommentTextChar"/>
    <w:link w:val="CommentSubject"/>
    <w:uiPriority w:val="99"/>
    <w:semiHidden/>
    <w:rsid w:val="00021AAE"/>
    <w:rPr>
      <w:b/>
      <w:bCs/>
      <w:lang w:val="en-US" w:eastAsia="en-US"/>
    </w:rPr>
  </w:style>
  <w:style w:type="paragraph" w:styleId="BalloonText">
    <w:name w:val="Balloon Text"/>
    <w:basedOn w:val="Normal"/>
    <w:link w:val="BalloonTextChar"/>
    <w:uiPriority w:val="99"/>
    <w:semiHidden/>
    <w:unhideWhenUsed/>
    <w:rsid w:val="00A600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01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BFE65-669D-4CA5-9BB3-F4249B4B5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1111</Words>
  <Characters>6336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Burke-Murphy</dc:creator>
  <cp:keywords/>
  <cp:lastModifiedBy>Sian Burke-Murphy</cp:lastModifiedBy>
  <cp:revision>4</cp:revision>
  <dcterms:created xsi:type="dcterms:W3CDTF">2021-12-20T13:28:00Z</dcterms:created>
  <dcterms:modified xsi:type="dcterms:W3CDTF">2021-12-20T13:44:00Z</dcterms:modified>
</cp:coreProperties>
</file>